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7BD92" w14:textId="77777777" w:rsidR="007C1E49" w:rsidRPr="001D11A4" w:rsidRDefault="007C1E49" w:rsidP="007C1E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D11A4">
        <w:rPr>
          <w:rFonts w:ascii="Arial" w:eastAsia="Calibri" w:hAnsi="Arial" w:cs="Arial"/>
          <w:sz w:val="24"/>
          <w:szCs w:val="24"/>
        </w:rPr>
        <w:t>АДМИНИСТРАЦИЯ</w:t>
      </w:r>
    </w:p>
    <w:p w14:paraId="1CF05A97" w14:textId="77777777" w:rsidR="007C1E49" w:rsidRPr="001D11A4" w:rsidRDefault="007C1E49" w:rsidP="007C1E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D11A4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14:paraId="4BD01072" w14:textId="77777777" w:rsidR="007C1E49" w:rsidRPr="001D11A4" w:rsidRDefault="007C1E49" w:rsidP="007C1E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D11A4">
        <w:rPr>
          <w:rFonts w:ascii="Arial" w:eastAsia="Calibri" w:hAnsi="Arial" w:cs="Arial"/>
          <w:sz w:val="24"/>
          <w:szCs w:val="24"/>
        </w:rPr>
        <w:t>МОСКОВСКОЙ ОБЛАСТИ</w:t>
      </w:r>
    </w:p>
    <w:p w14:paraId="0813CB18" w14:textId="77777777" w:rsidR="007C1E49" w:rsidRPr="001D11A4" w:rsidRDefault="007C1E49" w:rsidP="007C1E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D11A4">
        <w:rPr>
          <w:rFonts w:ascii="Arial" w:eastAsia="Calibri" w:hAnsi="Arial" w:cs="Arial"/>
          <w:sz w:val="24"/>
          <w:szCs w:val="24"/>
        </w:rPr>
        <w:t>ПОСТАНОВЛЕНИЕ</w:t>
      </w:r>
    </w:p>
    <w:p w14:paraId="7A631DD9" w14:textId="77777777" w:rsidR="007C1E49" w:rsidRPr="001D11A4" w:rsidRDefault="007C1E49" w:rsidP="007C1E49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1D11A4">
        <w:rPr>
          <w:rFonts w:ascii="Arial" w:eastAsia="Calibri" w:hAnsi="Arial" w:cs="Arial"/>
          <w:sz w:val="24"/>
          <w:szCs w:val="24"/>
        </w:rPr>
        <w:t>03.03.2025 № 1213</w:t>
      </w:r>
    </w:p>
    <w:p w14:paraId="4BE084E2" w14:textId="77777777" w:rsidR="003F4001" w:rsidRPr="001D11A4" w:rsidRDefault="003F4001" w:rsidP="003F4001">
      <w:pPr>
        <w:widowControl w:val="0"/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3" w:color="000000"/>
          <w:between w:val="none" w:sz="0" w:space="0" w:color="000000"/>
        </w:pBdr>
        <w:tabs>
          <w:tab w:val="left" w:pos="4395"/>
          <w:tab w:val="left" w:pos="9072"/>
        </w:tabs>
        <w:spacing w:after="0" w:line="240" w:lineRule="auto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</w:p>
    <w:p w14:paraId="7F56B946" w14:textId="77777777" w:rsidR="00D1532B" w:rsidRPr="001D11A4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1D11A4">
        <w:rPr>
          <w:rFonts w:ascii="Arial" w:eastAsia="SimSun" w:hAnsi="Arial" w:cs="Arial"/>
          <w:sz w:val="24"/>
          <w:szCs w:val="24"/>
          <w:lang w:eastAsia="zh-CN"/>
        </w:rPr>
        <w:t xml:space="preserve">О внесении изменений в муниципальную программу </w:t>
      </w:r>
    </w:p>
    <w:p w14:paraId="3D0EB734" w14:textId="77777777" w:rsidR="00D1532B" w:rsidRPr="001D11A4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1D11A4">
        <w:rPr>
          <w:rFonts w:ascii="Arial" w:eastAsia="SimSun" w:hAnsi="Arial" w:cs="Arial"/>
          <w:sz w:val="24"/>
          <w:szCs w:val="24"/>
          <w:lang w:eastAsia="zh-CN"/>
        </w:rPr>
        <w:t xml:space="preserve">Одинцовского городского округа Московской области </w:t>
      </w:r>
    </w:p>
    <w:p w14:paraId="78971AA2" w14:textId="77777777" w:rsidR="00D1532B" w:rsidRPr="001D11A4" w:rsidRDefault="00D1532B" w:rsidP="00D1532B">
      <w:pPr>
        <w:widowControl w:val="0"/>
        <w:tabs>
          <w:tab w:val="left" w:pos="4395"/>
          <w:tab w:val="left" w:pos="9072"/>
        </w:tabs>
        <w:spacing w:after="0" w:line="240" w:lineRule="atLeast"/>
        <w:ind w:right="-1"/>
        <w:jc w:val="center"/>
        <w:rPr>
          <w:rFonts w:ascii="Arial" w:eastAsia="SimSun" w:hAnsi="Arial" w:cs="Arial"/>
          <w:sz w:val="24"/>
          <w:szCs w:val="24"/>
          <w:lang w:eastAsia="zh-CN"/>
        </w:rPr>
      </w:pPr>
      <w:r w:rsidRPr="001D11A4">
        <w:rPr>
          <w:rFonts w:ascii="Arial" w:eastAsia="SimSun" w:hAnsi="Arial" w:cs="Arial"/>
          <w:sz w:val="24"/>
          <w:szCs w:val="24"/>
          <w:lang w:eastAsia="zh-CN"/>
        </w:rPr>
        <w:t>«Культура и туризм» на 2023-2027 годы</w:t>
      </w:r>
    </w:p>
    <w:p w14:paraId="57E5A366" w14:textId="77777777" w:rsidR="00D1532B" w:rsidRPr="001D11A4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1FBA6549" w14:textId="77777777" w:rsidR="00D1532B" w:rsidRPr="001D11A4" w:rsidRDefault="00D1532B" w:rsidP="00D1532B">
      <w:pPr>
        <w:widowControl w:val="0"/>
        <w:spacing w:after="0" w:line="240" w:lineRule="atLeast"/>
        <w:jc w:val="center"/>
        <w:rPr>
          <w:rFonts w:ascii="Arial" w:eastAsia="SimSun" w:hAnsi="Arial" w:cs="Arial"/>
          <w:smallCaps/>
          <w:sz w:val="24"/>
          <w:szCs w:val="24"/>
          <w:lang w:eastAsia="zh-CN"/>
        </w:rPr>
      </w:pPr>
    </w:p>
    <w:p w14:paraId="4CCC6435" w14:textId="77777777" w:rsidR="00D1532B" w:rsidRPr="001D11A4" w:rsidRDefault="00D1532B" w:rsidP="00D1532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1D11A4">
        <w:rPr>
          <w:rFonts w:ascii="Arial" w:eastAsia="Calibri" w:hAnsi="Arial" w:cs="Arial"/>
          <w:sz w:val="24"/>
          <w:szCs w:val="24"/>
          <w:lang w:eastAsia="zh-CN"/>
        </w:rPr>
        <w:t xml:space="preserve">В соответствии с </w:t>
      </w:r>
      <w:r w:rsidR="006A2902" w:rsidRPr="001D11A4">
        <w:rPr>
          <w:rFonts w:ascii="Arial" w:eastAsia="Calibri" w:hAnsi="Arial" w:cs="Arial"/>
          <w:sz w:val="24"/>
          <w:szCs w:val="24"/>
          <w:lang w:eastAsia="zh-CN"/>
        </w:rPr>
        <w:t>Порядк</w:t>
      </w:r>
      <w:r w:rsidR="004B7D7C" w:rsidRPr="001D11A4">
        <w:rPr>
          <w:rFonts w:ascii="Arial" w:eastAsia="Calibri" w:hAnsi="Arial" w:cs="Arial"/>
          <w:sz w:val="24"/>
          <w:szCs w:val="24"/>
          <w:lang w:eastAsia="zh-CN"/>
        </w:rPr>
        <w:t>ом</w:t>
      </w:r>
      <w:r w:rsidRPr="001D11A4">
        <w:rPr>
          <w:rFonts w:ascii="Arial" w:eastAsia="Calibri" w:hAnsi="Arial" w:cs="Arial"/>
          <w:sz w:val="24"/>
          <w:szCs w:val="24"/>
          <w:lang w:eastAsia="zh-CN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6A298B" w:rsidRPr="001D11A4">
        <w:rPr>
          <w:rFonts w:ascii="Arial" w:eastAsia="Calibri" w:hAnsi="Arial" w:cs="Arial"/>
          <w:sz w:val="24"/>
          <w:szCs w:val="24"/>
          <w:lang w:eastAsia="zh-CN"/>
        </w:rPr>
        <w:t>ым</w:t>
      </w:r>
      <w:r w:rsidRPr="001D11A4">
        <w:rPr>
          <w:rFonts w:ascii="Arial" w:eastAsia="Calibri" w:hAnsi="Arial" w:cs="Arial"/>
          <w:sz w:val="24"/>
          <w:szCs w:val="24"/>
          <w:lang w:eastAsia="zh-CN"/>
        </w:rPr>
        <w:t xml:space="preserve"> постановлением Администрации Одинцовского городского округа Московской области от 30.12.2022 № 7905, </w:t>
      </w:r>
      <w:r w:rsidR="00947126" w:rsidRPr="001D11A4">
        <w:rPr>
          <w:rFonts w:ascii="Arial" w:eastAsia="Calibri" w:hAnsi="Arial" w:cs="Arial"/>
          <w:sz w:val="24"/>
          <w:szCs w:val="24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Pr="001D11A4">
        <w:rPr>
          <w:rFonts w:ascii="Arial" w:eastAsia="Calibri" w:hAnsi="Arial" w:cs="Arial"/>
          <w:sz w:val="24"/>
          <w:szCs w:val="24"/>
          <w:lang w:eastAsia="zh-CN"/>
        </w:rPr>
        <w:t xml:space="preserve">в связи с изменением объемов финансирования </w:t>
      </w:r>
      <w:r w:rsidR="00865942" w:rsidRPr="001D11A4">
        <w:rPr>
          <w:rFonts w:ascii="Arial" w:eastAsia="Calibri" w:hAnsi="Arial" w:cs="Arial"/>
          <w:sz w:val="24"/>
          <w:szCs w:val="24"/>
          <w:lang w:eastAsia="zh-CN"/>
        </w:rPr>
        <w:t xml:space="preserve">мероприятий </w:t>
      </w:r>
      <w:r w:rsidRPr="001D11A4">
        <w:rPr>
          <w:rFonts w:ascii="Arial" w:eastAsia="Calibri" w:hAnsi="Arial" w:cs="Arial"/>
          <w:sz w:val="24"/>
          <w:szCs w:val="24"/>
          <w:lang w:eastAsia="zh-CN"/>
        </w:rPr>
        <w:t>на 202</w:t>
      </w:r>
      <w:r w:rsidR="00B7763C" w:rsidRPr="001D11A4">
        <w:rPr>
          <w:rFonts w:ascii="Arial" w:eastAsia="Calibri" w:hAnsi="Arial" w:cs="Arial"/>
          <w:sz w:val="24"/>
          <w:szCs w:val="24"/>
          <w:lang w:eastAsia="zh-CN"/>
        </w:rPr>
        <w:t>5</w:t>
      </w:r>
      <w:r w:rsidRPr="001D11A4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E578F4" w:rsidRPr="001D11A4">
        <w:rPr>
          <w:rFonts w:ascii="Arial" w:eastAsia="Calibri" w:hAnsi="Arial" w:cs="Arial"/>
          <w:sz w:val="24"/>
          <w:szCs w:val="24"/>
          <w:lang w:eastAsia="zh-CN"/>
        </w:rPr>
        <w:t>год</w:t>
      </w:r>
      <w:r w:rsidR="00237967" w:rsidRPr="001D11A4">
        <w:rPr>
          <w:rFonts w:ascii="Arial" w:eastAsia="Calibri" w:hAnsi="Arial" w:cs="Arial"/>
          <w:sz w:val="24"/>
          <w:szCs w:val="24"/>
          <w:lang w:eastAsia="zh-CN"/>
        </w:rPr>
        <w:t xml:space="preserve"> и плановый период 202</w:t>
      </w:r>
      <w:r w:rsidR="00B7763C" w:rsidRPr="001D11A4">
        <w:rPr>
          <w:rFonts w:ascii="Arial" w:eastAsia="Calibri" w:hAnsi="Arial" w:cs="Arial"/>
          <w:sz w:val="24"/>
          <w:szCs w:val="24"/>
          <w:lang w:eastAsia="zh-CN"/>
        </w:rPr>
        <w:t>6</w:t>
      </w:r>
      <w:r w:rsidR="00237967" w:rsidRPr="001D11A4">
        <w:rPr>
          <w:rFonts w:ascii="Arial" w:eastAsia="Calibri" w:hAnsi="Arial" w:cs="Arial"/>
          <w:sz w:val="24"/>
          <w:szCs w:val="24"/>
          <w:lang w:eastAsia="zh-CN"/>
        </w:rPr>
        <w:t>-202</w:t>
      </w:r>
      <w:r w:rsidR="00B7763C" w:rsidRPr="001D11A4">
        <w:rPr>
          <w:rFonts w:ascii="Arial" w:eastAsia="Calibri" w:hAnsi="Arial" w:cs="Arial"/>
          <w:sz w:val="24"/>
          <w:szCs w:val="24"/>
          <w:lang w:eastAsia="zh-CN"/>
        </w:rPr>
        <w:t>7 годы</w:t>
      </w:r>
      <w:r w:rsidR="006A298B" w:rsidRPr="001D11A4">
        <w:rPr>
          <w:rFonts w:ascii="Arial" w:eastAsia="Calibri" w:hAnsi="Arial" w:cs="Arial"/>
          <w:sz w:val="24"/>
          <w:szCs w:val="24"/>
          <w:lang w:eastAsia="zh-CN"/>
        </w:rPr>
        <w:t>,</w:t>
      </w:r>
      <w:r w:rsidR="00865942" w:rsidRPr="001D11A4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6A298B" w:rsidRPr="001D11A4">
        <w:rPr>
          <w:rFonts w:ascii="Arial" w:eastAsia="Calibri" w:hAnsi="Arial" w:cs="Arial"/>
          <w:sz w:val="24"/>
          <w:szCs w:val="24"/>
          <w:lang w:eastAsia="zh-CN"/>
        </w:rPr>
        <w:t xml:space="preserve">изменением редакционного характера </w:t>
      </w:r>
      <w:r w:rsidR="000F1DF2" w:rsidRPr="001D11A4">
        <w:rPr>
          <w:rFonts w:ascii="Arial" w:eastAsia="Calibri" w:hAnsi="Arial" w:cs="Arial"/>
          <w:sz w:val="24"/>
          <w:szCs w:val="24"/>
          <w:lang w:eastAsia="zh-CN"/>
        </w:rPr>
        <w:t>муниципальной программы</w:t>
      </w:r>
      <w:r w:rsidRPr="001D11A4">
        <w:rPr>
          <w:rFonts w:ascii="Arial" w:eastAsia="Calibri" w:hAnsi="Arial" w:cs="Arial"/>
          <w:sz w:val="24"/>
          <w:szCs w:val="24"/>
          <w:lang w:eastAsia="zh-CN"/>
        </w:rPr>
        <w:t xml:space="preserve"> Одинцовского городского округа Московской области</w:t>
      </w:r>
      <w:r w:rsidRPr="001D11A4">
        <w:rPr>
          <w:rFonts w:ascii="Arial" w:eastAsia="Calibri" w:hAnsi="Arial" w:cs="Arial"/>
          <w:sz w:val="24"/>
          <w:szCs w:val="24"/>
        </w:rPr>
        <w:t xml:space="preserve"> «Культура и туризм» на 2023 – 2027 годы,</w:t>
      </w:r>
    </w:p>
    <w:p w14:paraId="582D120E" w14:textId="77777777" w:rsidR="00D1532B" w:rsidRPr="001D11A4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41A83E4" w14:textId="77777777" w:rsidR="00D1532B" w:rsidRPr="001D11A4" w:rsidRDefault="00D1532B" w:rsidP="00D1532B">
      <w:pPr>
        <w:widowControl w:val="0"/>
        <w:spacing w:after="0" w:line="240" w:lineRule="atLeast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1D11A4">
        <w:rPr>
          <w:rFonts w:ascii="Arial" w:eastAsia="Calibri" w:hAnsi="Arial" w:cs="Arial"/>
          <w:sz w:val="24"/>
          <w:szCs w:val="24"/>
          <w:lang w:eastAsia="zh-CN"/>
        </w:rPr>
        <w:t>ПОСТАНОВЛЯЮ:</w:t>
      </w:r>
    </w:p>
    <w:p w14:paraId="1842B5BF" w14:textId="77777777" w:rsidR="00D1532B" w:rsidRPr="001D11A4" w:rsidRDefault="00D1532B" w:rsidP="00D1532B">
      <w:pPr>
        <w:widowControl w:val="0"/>
        <w:spacing w:after="0" w:line="240" w:lineRule="atLeast"/>
        <w:ind w:firstLine="851"/>
        <w:jc w:val="both"/>
        <w:rPr>
          <w:rFonts w:ascii="Arial" w:eastAsia="Calibri" w:hAnsi="Arial" w:cs="Arial"/>
          <w:sz w:val="24"/>
          <w:szCs w:val="24"/>
          <w:lang w:eastAsia="zh-CN"/>
        </w:rPr>
      </w:pPr>
    </w:p>
    <w:p w14:paraId="524313C9" w14:textId="77777777" w:rsidR="00D1532B" w:rsidRPr="001D11A4" w:rsidRDefault="00D1532B" w:rsidP="00E578F4">
      <w:pPr>
        <w:pStyle w:val="a3"/>
        <w:numPr>
          <w:ilvl w:val="0"/>
          <w:numId w:val="34"/>
        </w:numPr>
        <w:spacing w:line="240" w:lineRule="atLeast"/>
        <w:ind w:left="0" w:firstLine="709"/>
        <w:jc w:val="both"/>
        <w:rPr>
          <w:rFonts w:ascii="Arial" w:eastAsia="Calibri" w:hAnsi="Arial" w:cs="Arial"/>
          <w:lang w:eastAsia="zh-CN"/>
        </w:rPr>
      </w:pPr>
      <w:r w:rsidRPr="001D11A4">
        <w:rPr>
          <w:rFonts w:ascii="Arial" w:eastAsia="Calibri" w:hAnsi="Arial" w:cs="Arial"/>
          <w:lang w:eastAsia="zh-CN"/>
        </w:rPr>
        <w:t xml:space="preserve">Внести в муниципальную </w:t>
      </w:r>
      <w:hyperlink r:id="rId8" w:anchor="Par30" w:history="1">
        <w:r w:rsidRPr="001D11A4">
          <w:rPr>
            <w:rFonts w:ascii="Arial" w:eastAsia="Calibri" w:hAnsi="Arial" w:cs="Arial"/>
            <w:lang w:eastAsia="zh-CN"/>
          </w:rPr>
          <w:t>программу</w:t>
        </w:r>
      </w:hyperlink>
      <w:r w:rsidRPr="001D11A4">
        <w:rPr>
          <w:rFonts w:ascii="Arial" w:eastAsia="Calibri" w:hAnsi="Arial" w:cs="Arial"/>
          <w:lang w:eastAsia="zh-CN"/>
        </w:rPr>
        <w:t xml:space="preserve"> Одинцовского городского округа Московской области «Культура и туризм» на 2023 – 2027 годы, утвержденную постановлением Администрации Одинцовского городского округа Московской области от 18.11.2022 №6825</w:t>
      </w:r>
      <w:r w:rsidR="00E578F4" w:rsidRPr="001D11A4">
        <w:rPr>
          <w:rFonts w:ascii="Arial" w:eastAsia="Calibri" w:hAnsi="Arial" w:cs="Arial"/>
          <w:lang w:eastAsia="zh-CN"/>
        </w:rPr>
        <w:t xml:space="preserve"> (в редакции от </w:t>
      </w:r>
      <w:r w:rsidR="00B7763C" w:rsidRPr="001D11A4">
        <w:rPr>
          <w:rFonts w:ascii="Arial" w:eastAsia="Calibri" w:hAnsi="Arial" w:cs="Arial"/>
          <w:lang w:eastAsia="zh-CN"/>
        </w:rPr>
        <w:t>1</w:t>
      </w:r>
      <w:r w:rsidR="00CB61CE" w:rsidRPr="001D11A4">
        <w:rPr>
          <w:rFonts w:ascii="Arial" w:eastAsia="Calibri" w:hAnsi="Arial" w:cs="Arial"/>
          <w:lang w:eastAsia="zh-CN"/>
        </w:rPr>
        <w:t>5</w:t>
      </w:r>
      <w:r w:rsidR="00B7763C" w:rsidRPr="001D11A4">
        <w:rPr>
          <w:rFonts w:ascii="Arial" w:eastAsia="Calibri" w:hAnsi="Arial" w:cs="Arial"/>
          <w:lang w:eastAsia="zh-CN"/>
        </w:rPr>
        <w:t>.</w:t>
      </w:r>
      <w:r w:rsidR="00CB61CE" w:rsidRPr="001D11A4">
        <w:rPr>
          <w:rFonts w:ascii="Arial" w:eastAsia="Calibri" w:hAnsi="Arial" w:cs="Arial"/>
          <w:lang w:eastAsia="zh-CN"/>
        </w:rPr>
        <w:t>0</w:t>
      </w:r>
      <w:r w:rsidR="00B7763C" w:rsidRPr="001D11A4">
        <w:rPr>
          <w:rFonts w:ascii="Arial" w:eastAsia="Calibri" w:hAnsi="Arial" w:cs="Arial"/>
          <w:lang w:eastAsia="zh-CN"/>
        </w:rPr>
        <w:t>1.</w:t>
      </w:r>
      <w:r w:rsidR="00B7763C" w:rsidRPr="001D11A4">
        <w:rPr>
          <w:rFonts w:ascii="Arial" w:eastAsia="Cambria" w:hAnsi="Arial" w:cs="Arial"/>
          <w:lang w:eastAsia="en-US"/>
        </w:rPr>
        <w:t>202</w:t>
      </w:r>
      <w:r w:rsidR="00CB61CE" w:rsidRPr="001D11A4">
        <w:rPr>
          <w:rFonts w:ascii="Arial" w:eastAsia="Cambria" w:hAnsi="Arial" w:cs="Arial"/>
          <w:lang w:eastAsia="en-US"/>
        </w:rPr>
        <w:t>5</w:t>
      </w:r>
      <w:r w:rsidR="00B7763C" w:rsidRPr="001D11A4">
        <w:rPr>
          <w:rFonts w:ascii="Arial" w:eastAsia="Cambria" w:hAnsi="Arial" w:cs="Arial"/>
          <w:lang w:eastAsia="en-US"/>
        </w:rPr>
        <w:t xml:space="preserve"> №1</w:t>
      </w:r>
      <w:r w:rsidR="00CB61CE" w:rsidRPr="001D11A4">
        <w:rPr>
          <w:rFonts w:ascii="Arial" w:eastAsia="Cambria" w:hAnsi="Arial" w:cs="Arial"/>
          <w:lang w:eastAsia="en-US"/>
        </w:rPr>
        <w:t>22</w:t>
      </w:r>
      <w:r w:rsidR="00E578F4" w:rsidRPr="001D11A4">
        <w:rPr>
          <w:rFonts w:ascii="Arial" w:eastAsia="Calibri" w:hAnsi="Arial" w:cs="Arial"/>
          <w:lang w:eastAsia="zh-CN"/>
        </w:rPr>
        <w:t xml:space="preserve">) </w:t>
      </w:r>
      <w:r w:rsidRPr="001D11A4">
        <w:rPr>
          <w:rFonts w:ascii="Arial" w:eastAsia="Calibri" w:hAnsi="Arial" w:cs="Arial"/>
          <w:lang w:eastAsia="zh-CN"/>
        </w:rPr>
        <w:t>(далее – Муниципальная программа)</w:t>
      </w:r>
      <w:r w:rsidR="00627F63" w:rsidRPr="001D11A4">
        <w:rPr>
          <w:rFonts w:ascii="Arial" w:eastAsia="Calibri" w:hAnsi="Arial" w:cs="Arial"/>
          <w:lang w:eastAsia="zh-CN"/>
        </w:rPr>
        <w:t>,</w:t>
      </w:r>
      <w:r w:rsidR="000D220F" w:rsidRPr="001D11A4">
        <w:rPr>
          <w:rFonts w:ascii="Arial" w:eastAsia="Calibri" w:hAnsi="Arial" w:cs="Arial"/>
          <w:lang w:eastAsia="zh-CN"/>
        </w:rPr>
        <w:t xml:space="preserve"> следующие изменения</w:t>
      </w:r>
      <w:r w:rsidR="00627F63" w:rsidRPr="001D11A4">
        <w:rPr>
          <w:rFonts w:ascii="Arial" w:eastAsia="Calibri" w:hAnsi="Arial" w:cs="Arial"/>
          <w:lang w:eastAsia="zh-CN"/>
        </w:rPr>
        <w:t>:</w:t>
      </w:r>
    </w:p>
    <w:p w14:paraId="725AF715" w14:textId="77777777" w:rsidR="00457209" w:rsidRPr="001D11A4" w:rsidRDefault="00DE0DBC" w:rsidP="007C797D">
      <w:pPr>
        <w:spacing w:after="0" w:line="240" w:lineRule="atLeast"/>
        <w:ind w:firstLine="709"/>
        <w:contextualSpacing/>
        <w:jc w:val="both"/>
        <w:rPr>
          <w:rFonts w:ascii="Arial" w:eastAsia="Calibri" w:hAnsi="Arial" w:cs="Arial"/>
          <w:sz w:val="24"/>
          <w:szCs w:val="24"/>
          <w:lang w:eastAsia="zh-CN"/>
        </w:rPr>
      </w:pPr>
      <w:r w:rsidRPr="001D11A4">
        <w:rPr>
          <w:rFonts w:ascii="Arial" w:eastAsia="Calibri" w:hAnsi="Arial" w:cs="Arial"/>
          <w:sz w:val="24"/>
          <w:szCs w:val="24"/>
          <w:lang w:eastAsia="zh-CN"/>
        </w:rPr>
        <w:t>1</w:t>
      </w:r>
      <w:r w:rsidR="00C473CF" w:rsidRPr="001D11A4">
        <w:rPr>
          <w:rFonts w:ascii="Arial" w:eastAsia="Calibri" w:hAnsi="Arial" w:cs="Arial"/>
          <w:sz w:val="24"/>
          <w:szCs w:val="24"/>
          <w:lang w:eastAsia="zh-CN"/>
        </w:rPr>
        <w:t>)</w:t>
      </w:r>
      <w:r w:rsidR="00C473CF" w:rsidRPr="001D11A4">
        <w:rPr>
          <w:rFonts w:ascii="Arial" w:eastAsia="Calibri" w:hAnsi="Arial" w:cs="Arial"/>
          <w:sz w:val="24"/>
          <w:szCs w:val="24"/>
          <w:lang w:eastAsia="zh-CN"/>
        </w:rPr>
        <w:tab/>
      </w:r>
      <w:r w:rsidR="00457209" w:rsidRPr="001D11A4">
        <w:rPr>
          <w:rFonts w:ascii="Arial" w:eastAsia="Calibri" w:hAnsi="Arial" w:cs="Arial"/>
          <w:sz w:val="24"/>
          <w:szCs w:val="24"/>
          <w:lang w:eastAsia="zh-CN"/>
        </w:rPr>
        <w:t>раздел «Источники финансирования муниципальной программы, в том числе по годам</w:t>
      </w:r>
      <w:r w:rsidR="004B40A0" w:rsidRPr="001D11A4">
        <w:rPr>
          <w:rFonts w:ascii="Arial" w:eastAsia="Calibri" w:hAnsi="Arial" w:cs="Arial"/>
          <w:sz w:val="24"/>
          <w:szCs w:val="24"/>
          <w:lang w:eastAsia="zh-CN"/>
        </w:rPr>
        <w:t xml:space="preserve"> реализации программы, тыс. руб.</w:t>
      </w:r>
      <w:r w:rsidR="00457209" w:rsidRPr="001D11A4">
        <w:rPr>
          <w:rFonts w:ascii="Arial" w:eastAsia="Calibri" w:hAnsi="Arial" w:cs="Arial"/>
          <w:sz w:val="24"/>
          <w:szCs w:val="24"/>
          <w:lang w:eastAsia="zh-CN"/>
        </w:rPr>
        <w:t xml:space="preserve">» </w:t>
      </w:r>
      <w:r w:rsidR="006A298B" w:rsidRPr="001D11A4">
        <w:rPr>
          <w:rFonts w:ascii="Arial" w:eastAsia="Calibri" w:hAnsi="Arial" w:cs="Arial"/>
          <w:sz w:val="24"/>
          <w:szCs w:val="24"/>
          <w:lang w:eastAsia="zh-CN"/>
        </w:rPr>
        <w:t xml:space="preserve">в паспорте Муниципальной программы </w:t>
      </w:r>
      <w:r w:rsidR="00457209" w:rsidRPr="001D11A4">
        <w:rPr>
          <w:rFonts w:ascii="Arial" w:eastAsia="Calibri" w:hAnsi="Arial" w:cs="Arial"/>
          <w:sz w:val="24"/>
          <w:szCs w:val="24"/>
          <w:lang w:eastAsia="zh-CN"/>
        </w:rPr>
        <w:t>изложить в следующей редакции:</w:t>
      </w:r>
    </w:p>
    <w:p w14:paraId="26C5E481" w14:textId="77777777" w:rsidR="002C4DCC" w:rsidRPr="001D11A4" w:rsidRDefault="002C4DCC" w:rsidP="00D37A64">
      <w:pPr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>«</w:t>
      </w:r>
    </w:p>
    <w:tbl>
      <w:tblPr>
        <w:tblStyle w:val="21"/>
        <w:tblW w:w="10206" w:type="dxa"/>
        <w:tblLayout w:type="fixed"/>
        <w:tblLook w:val="04A0" w:firstRow="1" w:lastRow="0" w:firstColumn="1" w:lastColumn="0" w:noHBand="0" w:noVBand="1"/>
      </w:tblPr>
      <w:tblGrid>
        <w:gridCol w:w="1556"/>
        <w:gridCol w:w="1442"/>
        <w:gridCol w:w="1441"/>
        <w:gridCol w:w="1442"/>
        <w:gridCol w:w="1441"/>
        <w:gridCol w:w="1442"/>
        <w:gridCol w:w="1442"/>
      </w:tblGrid>
      <w:tr w:rsidR="00E578F4" w:rsidRPr="001D11A4" w14:paraId="2D34B7FA" w14:textId="77777777" w:rsidTr="00346738">
        <w:tc>
          <w:tcPr>
            <w:tcW w:w="1531" w:type="dxa"/>
          </w:tcPr>
          <w:p w14:paraId="10DBF6B8" w14:textId="77777777" w:rsidR="00E578F4" w:rsidRPr="001D11A4" w:rsidRDefault="00E578F4" w:rsidP="00346738">
            <w:pPr>
              <w:widowControl w:val="0"/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Источники финансирования муниципальной программы, в том числе по годам реализации программы, тыс. руб.       </w:t>
            </w:r>
          </w:p>
        </w:tc>
        <w:tc>
          <w:tcPr>
            <w:tcW w:w="1418" w:type="dxa"/>
          </w:tcPr>
          <w:p w14:paraId="619499C1" w14:textId="77777777" w:rsidR="00E578F4" w:rsidRPr="001D11A4" w:rsidRDefault="00E578F4" w:rsidP="00346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  <w:p w14:paraId="1CDB61B3" w14:textId="77777777" w:rsidR="00E578F4" w:rsidRPr="001D11A4" w:rsidRDefault="00E578F4" w:rsidP="00346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73FC8AD" w14:textId="77777777" w:rsidR="00E578F4" w:rsidRPr="001D11A4" w:rsidRDefault="00E578F4" w:rsidP="00346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2023 год</w:t>
            </w:r>
          </w:p>
        </w:tc>
        <w:tc>
          <w:tcPr>
            <w:tcW w:w="1418" w:type="dxa"/>
          </w:tcPr>
          <w:p w14:paraId="5502549C" w14:textId="77777777" w:rsidR="00E578F4" w:rsidRPr="001D11A4" w:rsidRDefault="00E578F4" w:rsidP="00346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2024 год</w:t>
            </w:r>
          </w:p>
        </w:tc>
        <w:tc>
          <w:tcPr>
            <w:tcW w:w="1417" w:type="dxa"/>
          </w:tcPr>
          <w:p w14:paraId="5574D49D" w14:textId="77777777" w:rsidR="00E578F4" w:rsidRPr="001D11A4" w:rsidRDefault="00E578F4" w:rsidP="00346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2025 год</w:t>
            </w:r>
          </w:p>
        </w:tc>
        <w:tc>
          <w:tcPr>
            <w:tcW w:w="1418" w:type="dxa"/>
          </w:tcPr>
          <w:p w14:paraId="7E0D731B" w14:textId="77777777" w:rsidR="00E578F4" w:rsidRPr="001D11A4" w:rsidRDefault="00E578F4" w:rsidP="00346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2026 год</w:t>
            </w:r>
          </w:p>
        </w:tc>
        <w:tc>
          <w:tcPr>
            <w:tcW w:w="1418" w:type="dxa"/>
          </w:tcPr>
          <w:p w14:paraId="6505DE79" w14:textId="77777777" w:rsidR="00E578F4" w:rsidRPr="001D11A4" w:rsidRDefault="00E578F4" w:rsidP="003467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2027 год</w:t>
            </w:r>
          </w:p>
        </w:tc>
      </w:tr>
      <w:tr w:rsidR="008C5D4C" w:rsidRPr="001D11A4" w14:paraId="63FE59E0" w14:textId="77777777" w:rsidTr="00346738">
        <w:tc>
          <w:tcPr>
            <w:tcW w:w="1531" w:type="dxa"/>
          </w:tcPr>
          <w:p w14:paraId="5A82BA80" w14:textId="77777777" w:rsidR="008C5D4C" w:rsidRPr="001D11A4" w:rsidRDefault="008C5D4C" w:rsidP="00D37A64">
            <w:pPr>
              <w:spacing w:line="240" w:lineRule="atLeast"/>
              <w:ind w:left="-108" w:right="-108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8" w:type="dxa"/>
          </w:tcPr>
          <w:p w14:paraId="6439A1AE" w14:textId="2CD1F819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20529,</w:t>
            </w:r>
            <w:r w:rsidR="00C92172" w:rsidRPr="001D11A4">
              <w:rPr>
                <w:rFonts w:ascii="Arial" w:hAnsi="Arial" w:cs="Arial"/>
                <w:bCs/>
                <w:sz w:val="24"/>
                <w:szCs w:val="24"/>
              </w:rPr>
              <w:t>55780</w:t>
            </w:r>
          </w:p>
        </w:tc>
        <w:tc>
          <w:tcPr>
            <w:tcW w:w="1417" w:type="dxa"/>
          </w:tcPr>
          <w:p w14:paraId="11FC809B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3944,02900</w:t>
            </w:r>
          </w:p>
        </w:tc>
        <w:tc>
          <w:tcPr>
            <w:tcW w:w="1418" w:type="dxa"/>
          </w:tcPr>
          <w:p w14:paraId="1EDE7F78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1016,79880</w:t>
            </w:r>
          </w:p>
        </w:tc>
        <w:tc>
          <w:tcPr>
            <w:tcW w:w="1417" w:type="dxa"/>
          </w:tcPr>
          <w:p w14:paraId="58CCEB2B" w14:textId="19C7B86E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3211,000</w:t>
            </w:r>
            <w:r w:rsidR="003D449F" w:rsidRPr="001D11A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18" w:type="dxa"/>
          </w:tcPr>
          <w:p w14:paraId="4866C2E3" w14:textId="379295C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1385,0</w:t>
            </w:r>
            <w:r w:rsidR="003D449F" w:rsidRPr="001D11A4">
              <w:rPr>
                <w:rFonts w:ascii="Arial" w:hAnsi="Arial" w:cs="Arial"/>
                <w:bCs/>
                <w:sz w:val="24"/>
                <w:szCs w:val="24"/>
              </w:rPr>
              <w:t>4000</w:t>
            </w:r>
          </w:p>
        </w:tc>
        <w:tc>
          <w:tcPr>
            <w:tcW w:w="1418" w:type="dxa"/>
          </w:tcPr>
          <w:p w14:paraId="294F5861" w14:textId="73A91A38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10972,69</w:t>
            </w:r>
            <w:r w:rsidR="003D449F" w:rsidRPr="001D11A4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  <w:tr w:rsidR="008C5D4C" w:rsidRPr="001D11A4" w14:paraId="5A8D6304" w14:textId="77777777" w:rsidTr="00346738">
        <w:trPr>
          <w:trHeight w:val="372"/>
        </w:trPr>
        <w:tc>
          <w:tcPr>
            <w:tcW w:w="1531" w:type="dxa"/>
          </w:tcPr>
          <w:p w14:paraId="2FCAE202" w14:textId="77777777" w:rsidR="008C5D4C" w:rsidRPr="001D11A4" w:rsidRDefault="008C5D4C" w:rsidP="00351750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14:paraId="154D3554" w14:textId="412B17A5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254844,</w:t>
            </w:r>
            <w:r w:rsidR="00C92172" w:rsidRPr="001D11A4">
              <w:rPr>
                <w:rFonts w:ascii="Arial" w:hAnsi="Arial" w:cs="Arial"/>
                <w:bCs/>
                <w:sz w:val="24"/>
                <w:szCs w:val="24"/>
              </w:rPr>
              <w:t>14090</w:t>
            </w:r>
          </w:p>
        </w:tc>
        <w:tc>
          <w:tcPr>
            <w:tcW w:w="1417" w:type="dxa"/>
          </w:tcPr>
          <w:p w14:paraId="4E039FBF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65620,66565</w:t>
            </w:r>
          </w:p>
        </w:tc>
        <w:tc>
          <w:tcPr>
            <w:tcW w:w="1418" w:type="dxa"/>
          </w:tcPr>
          <w:p w14:paraId="7C14401E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105975,91525</w:t>
            </w:r>
          </w:p>
        </w:tc>
        <w:tc>
          <w:tcPr>
            <w:tcW w:w="1417" w:type="dxa"/>
          </w:tcPr>
          <w:p w14:paraId="2FECC805" w14:textId="5F88FFD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51395,1</w:t>
            </w:r>
            <w:r w:rsidR="003D449F" w:rsidRPr="001D11A4">
              <w:rPr>
                <w:rFonts w:ascii="Arial" w:hAnsi="Arial" w:cs="Arial"/>
                <w:bCs/>
                <w:sz w:val="24"/>
                <w:szCs w:val="24"/>
              </w:rPr>
              <w:t>8000</w:t>
            </w:r>
          </w:p>
        </w:tc>
        <w:tc>
          <w:tcPr>
            <w:tcW w:w="1418" w:type="dxa"/>
          </w:tcPr>
          <w:p w14:paraId="29C22AE1" w14:textId="02047D1B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25563,</w:t>
            </w:r>
            <w:r w:rsidR="003D449F" w:rsidRPr="001D11A4">
              <w:rPr>
                <w:rFonts w:ascii="Arial" w:hAnsi="Arial" w:cs="Arial"/>
                <w:bCs/>
                <w:sz w:val="24"/>
                <w:szCs w:val="24"/>
              </w:rPr>
              <w:t>50000</w:t>
            </w:r>
          </w:p>
        </w:tc>
        <w:tc>
          <w:tcPr>
            <w:tcW w:w="1418" w:type="dxa"/>
          </w:tcPr>
          <w:p w14:paraId="18F3C305" w14:textId="3FF229FE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6288,8</w:t>
            </w:r>
            <w:r w:rsidR="003D449F" w:rsidRPr="001D11A4">
              <w:rPr>
                <w:rFonts w:ascii="Arial" w:hAnsi="Arial" w:cs="Arial"/>
                <w:bCs/>
                <w:sz w:val="24"/>
                <w:szCs w:val="24"/>
              </w:rPr>
              <w:t>8000</w:t>
            </w:r>
          </w:p>
        </w:tc>
      </w:tr>
      <w:tr w:rsidR="008C5D4C" w:rsidRPr="001D11A4" w14:paraId="3767E230" w14:textId="77777777" w:rsidTr="00346738">
        <w:tc>
          <w:tcPr>
            <w:tcW w:w="1531" w:type="dxa"/>
          </w:tcPr>
          <w:p w14:paraId="7D1C863D" w14:textId="77777777" w:rsidR="008C5D4C" w:rsidRPr="001D11A4" w:rsidRDefault="008C5D4C" w:rsidP="00457209">
            <w:pPr>
              <w:spacing w:line="240" w:lineRule="atLeast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Средства бюджета 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Одинцовского городского округа Московской области</w:t>
            </w:r>
          </w:p>
        </w:tc>
        <w:tc>
          <w:tcPr>
            <w:tcW w:w="1418" w:type="dxa"/>
          </w:tcPr>
          <w:p w14:paraId="4A56C0AE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lastRenderedPageBreak/>
              <w:t>8637351,73633</w:t>
            </w:r>
          </w:p>
        </w:tc>
        <w:tc>
          <w:tcPr>
            <w:tcW w:w="1417" w:type="dxa"/>
          </w:tcPr>
          <w:p w14:paraId="7D2AAA0D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1546805,23615</w:t>
            </w:r>
          </w:p>
        </w:tc>
        <w:tc>
          <w:tcPr>
            <w:tcW w:w="1418" w:type="dxa"/>
          </w:tcPr>
          <w:p w14:paraId="68CAA291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1661800,44018</w:t>
            </w:r>
          </w:p>
        </w:tc>
        <w:tc>
          <w:tcPr>
            <w:tcW w:w="1417" w:type="dxa"/>
          </w:tcPr>
          <w:p w14:paraId="40CB799B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1817150,96000</w:t>
            </w:r>
          </w:p>
        </w:tc>
        <w:tc>
          <w:tcPr>
            <w:tcW w:w="1418" w:type="dxa"/>
          </w:tcPr>
          <w:p w14:paraId="5904FC7C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1813447,44000</w:t>
            </w:r>
          </w:p>
        </w:tc>
        <w:tc>
          <w:tcPr>
            <w:tcW w:w="1418" w:type="dxa"/>
          </w:tcPr>
          <w:p w14:paraId="2F56FE55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1798147,66000</w:t>
            </w:r>
          </w:p>
        </w:tc>
      </w:tr>
      <w:tr w:rsidR="008C5D4C" w:rsidRPr="001D11A4" w14:paraId="5F0D5B62" w14:textId="77777777" w:rsidTr="00346738">
        <w:tc>
          <w:tcPr>
            <w:tcW w:w="1531" w:type="dxa"/>
          </w:tcPr>
          <w:p w14:paraId="275D2714" w14:textId="77777777" w:rsidR="008C5D4C" w:rsidRPr="001D11A4" w:rsidRDefault="008C5D4C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418" w:type="dxa"/>
          </w:tcPr>
          <w:p w14:paraId="3BB0E35D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1070881,08215</w:t>
            </w:r>
          </w:p>
        </w:tc>
        <w:tc>
          <w:tcPr>
            <w:tcW w:w="1417" w:type="dxa"/>
          </w:tcPr>
          <w:p w14:paraId="0C0F2A00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271612,12419</w:t>
            </w:r>
          </w:p>
        </w:tc>
        <w:tc>
          <w:tcPr>
            <w:tcW w:w="1418" w:type="dxa"/>
          </w:tcPr>
          <w:p w14:paraId="3CCAF2DB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207275,65646</w:t>
            </w:r>
          </w:p>
        </w:tc>
        <w:tc>
          <w:tcPr>
            <w:tcW w:w="1417" w:type="dxa"/>
          </w:tcPr>
          <w:p w14:paraId="50D37F85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199331,10050</w:t>
            </w:r>
          </w:p>
        </w:tc>
        <w:tc>
          <w:tcPr>
            <w:tcW w:w="1418" w:type="dxa"/>
          </w:tcPr>
          <w:p w14:paraId="5CCFE17D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196331,10050</w:t>
            </w:r>
          </w:p>
        </w:tc>
        <w:tc>
          <w:tcPr>
            <w:tcW w:w="1418" w:type="dxa"/>
          </w:tcPr>
          <w:p w14:paraId="2E0A5FE3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196331,10050</w:t>
            </w:r>
          </w:p>
        </w:tc>
      </w:tr>
      <w:tr w:rsidR="008C5D4C" w:rsidRPr="001D11A4" w14:paraId="4AEF0419" w14:textId="77777777" w:rsidTr="00346738">
        <w:tc>
          <w:tcPr>
            <w:tcW w:w="1531" w:type="dxa"/>
          </w:tcPr>
          <w:p w14:paraId="1E77A93A" w14:textId="77777777" w:rsidR="008C5D4C" w:rsidRPr="001D11A4" w:rsidRDefault="008C5D4C" w:rsidP="007962D6">
            <w:pPr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418" w:type="dxa"/>
          </w:tcPr>
          <w:p w14:paraId="6FA3DBC0" w14:textId="3297CED9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9983606,</w:t>
            </w:r>
            <w:r w:rsidR="00C92172" w:rsidRPr="001D11A4">
              <w:rPr>
                <w:rFonts w:ascii="Arial" w:hAnsi="Arial" w:cs="Arial"/>
                <w:bCs/>
                <w:sz w:val="24"/>
                <w:szCs w:val="24"/>
              </w:rPr>
              <w:t>51718</w:t>
            </w:r>
          </w:p>
        </w:tc>
        <w:tc>
          <w:tcPr>
            <w:tcW w:w="1417" w:type="dxa"/>
          </w:tcPr>
          <w:p w14:paraId="7C32521A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1887982,05499</w:t>
            </w:r>
          </w:p>
        </w:tc>
        <w:tc>
          <w:tcPr>
            <w:tcW w:w="1418" w:type="dxa"/>
          </w:tcPr>
          <w:p w14:paraId="3184AB4E" w14:textId="77777777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1976068,81069</w:t>
            </w:r>
          </w:p>
        </w:tc>
        <w:tc>
          <w:tcPr>
            <w:tcW w:w="1417" w:type="dxa"/>
          </w:tcPr>
          <w:p w14:paraId="49AC8C8D" w14:textId="06E5740A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2071088,</w:t>
            </w:r>
            <w:r w:rsidR="00C92172" w:rsidRPr="001D11A4">
              <w:rPr>
                <w:rFonts w:ascii="Arial" w:hAnsi="Arial" w:cs="Arial"/>
                <w:bCs/>
                <w:sz w:val="24"/>
                <w:szCs w:val="24"/>
              </w:rPr>
              <w:t>24050</w:t>
            </w:r>
          </w:p>
        </w:tc>
        <w:tc>
          <w:tcPr>
            <w:tcW w:w="1418" w:type="dxa"/>
          </w:tcPr>
          <w:p w14:paraId="7B98E66B" w14:textId="06C062CB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2036727,0</w:t>
            </w:r>
            <w:r w:rsidR="00C92172" w:rsidRPr="001D11A4">
              <w:rPr>
                <w:rFonts w:ascii="Arial" w:hAnsi="Arial" w:cs="Arial"/>
                <w:bCs/>
                <w:sz w:val="24"/>
                <w:szCs w:val="24"/>
              </w:rPr>
              <w:t>8050</w:t>
            </w:r>
          </w:p>
        </w:tc>
        <w:tc>
          <w:tcPr>
            <w:tcW w:w="1418" w:type="dxa"/>
          </w:tcPr>
          <w:p w14:paraId="33CC97F9" w14:textId="7D4B3432" w:rsidR="008C5D4C" w:rsidRPr="001D11A4" w:rsidRDefault="008C5D4C" w:rsidP="008C5D4C">
            <w:pPr>
              <w:ind w:left="-108"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1D11A4">
              <w:rPr>
                <w:rFonts w:ascii="Arial" w:hAnsi="Arial" w:cs="Arial"/>
                <w:bCs/>
                <w:sz w:val="24"/>
                <w:szCs w:val="24"/>
              </w:rPr>
              <w:t>2011740,</w:t>
            </w:r>
            <w:r w:rsidR="00C92172" w:rsidRPr="001D11A4">
              <w:rPr>
                <w:rFonts w:ascii="Arial" w:hAnsi="Arial" w:cs="Arial"/>
                <w:bCs/>
                <w:sz w:val="24"/>
                <w:szCs w:val="24"/>
              </w:rPr>
              <w:t>33050</w:t>
            </w:r>
          </w:p>
        </w:tc>
      </w:tr>
    </w:tbl>
    <w:p w14:paraId="4E7D085A" w14:textId="77777777" w:rsidR="002C4DCC" w:rsidRPr="001D11A4" w:rsidRDefault="002C4DCC" w:rsidP="002C4DC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1D11A4">
        <w:rPr>
          <w:rFonts w:ascii="Arial" w:hAnsi="Arial" w:cs="Arial"/>
          <w:sz w:val="24"/>
          <w:szCs w:val="24"/>
        </w:rPr>
        <w:t>»;</w:t>
      </w:r>
    </w:p>
    <w:p w14:paraId="2DB6334C" w14:textId="77777777" w:rsidR="00C009DF" w:rsidRPr="001D11A4" w:rsidRDefault="007A2D29" w:rsidP="00237967">
      <w:pPr>
        <w:pStyle w:val="a3"/>
        <w:numPr>
          <w:ilvl w:val="0"/>
          <w:numId w:val="39"/>
        </w:numPr>
        <w:ind w:left="0" w:firstLine="851"/>
        <w:jc w:val="both"/>
        <w:rPr>
          <w:rFonts w:ascii="Arial" w:hAnsi="Arial" w:cs="Arial"/>
        </w:rPr>
      </w:pPr>
      <w:r w:rsidRPr="001D11A4">
        <w:rPr>
          <w:rFonts w:ascii="Arial" w:hAnsi="Arial" w:cs="Arial"/>
        </w:rPr>
        <w:t>приложения</w:t>
      </w:r>
      <w:r w:rsidR="00C009DF" w:rsidRPr="001D11A4">
        <w:rPr>
          <w:rFonts w:ascii="Arial" w:hAnsi="Arial" w:cs="Arial"/>
        </w:rPr>
        <w:t xml:space="preserve"> 1</w:t>
      </w:r>
      <w:r w:rsidR="003C13DD" w:rsidRPr="001D11A4">
        <w:rPr>
          <w:rFonts w:ascii="Arial" w:hAnsi="Arial" w:cs="Arial"/>
        </w:rPr>
        <w:t>,</w:t>
      </w:r>
      <w:r w:rsidR="00457773" w:rsidRPr="001D11A4">
        <w:rPr>
          <w:rFonts w:ascii="Arial" w:hAnsi="Arial" w:cs="Arial"/>
        </w:rPr>
        <w:t xml:space="preserve"> </w:t>
      </w:r>
      <w:r w:rsidR="003C13DD" w:rsidRPr="001D11A4">
        <w:rPr>
          <w:rFonts w:ascii="Arial" w:hAnsi="Arial" w:cs="Arial"/>
        </w:rPr>
        <w:t>2,</w:t>
      </w:r>
      <w:r w:rsidR="00457773" w:rsidRPr="001D11A4">
        <w:rPr>
          <w:rFonts w:ascii="Arial" w:hAnsi="Arial" w:cs="Arial"/>
        </w:rPr>
        <w:t xml:space="preserve"> </w:t>
      </w:r>
      <w:r w:rsidR="003C13DD" w:rsidRPr="001D11A4">
        <w:rPr>
          <w:rFonts w:ascii="Arial" w:hAnsi="Arial" w:cs="Arial"/>
        </w:rPr>
        <w:t>3,</w:t>
      </w:r>
      <w:r w:rsidR="00457773" w:rsidRPr="001D11A4">
        <w:rPr>
          <w:rFonts w:ascii="Arial" w:hAnsi="Arial" w:cs="Arial"/>
        </w:rPr>
        <w:t xml:space="preserve"> </w:t>
      </w:r>
      <w:r w:rsidR="003C13DD" w:rsidRPr="001D11A4">
        <w:rPr>
          <w:rFonts w:ascii="Arial" w:hAnsi="Arial" w:cs="Arial"/>
        </w:rPr>
        <w:t>4</w:t>
      </w:r>
      <w:r w:rsidR="00C009DF" w:rsidRPr="001D11A4">
        <w:rPr>
          <w:rFonts w:ascii="Arial" w:hAnsi="Arial" w:cs="Arial"/>
        </w:rPr>
        <w:t xml:space="preserve"> к Муниципальной программе изложит</w:t>
      </w:r>
      <w:r w:rsidRPr="001D11A4">
        <w:rPr>
          <w:rFonts w:ascii="Arial" w:hAnsi="Arial" w:cs="Arial"/>
        </w:rPr>
        <w:t>ь в редакции согласно приложениям</w:t>
      </w:r>
      <w:r w:rsidR="00C009DF" w:rsidRPr="001D11A4">
        <w:rPr>
          <w:rFonts w:ascii="Arial" w:hAnsi="Arial" w:cs="Arial"/>
        </w:rPr>
        <w:t xml:space="preserve"> </w:t>
      </w:r>
      <w:r w:rsidR="00F45B76" w:rsidRPr="001D11A4">
        <w:rPr>
          <w:rFonts w:ascii="Arial" w:hAnsi="Arial" w:cs="Arial"/>
        </w:rPr>
        <w:t>1</w:t>
      </w:r>
      <w:r w:rsidR="003C13DD" w:rsidRPr="001D11A4">
        <w:rPr>
          <w:rFonts w:ascii="Arial" w:hAnsi="Arial" w:cs="Arial"/>
        </w:rPr>
        <w:t>,</w:t>
      </w:r>
      <w:r w:rsidR="00457773" w:rsidRPr="001D11A4">
        <w:rPr>
          <w:rFonts w:ascii="Arial" w:hAnsi="Arial" w:cs="Arial"/>
        </w:rPr>
        <w:t xml:space="preserve"> </w:t>
      </w:r>
      <w:r w:rsidR="003C13DD" w:rsidRPr="001D11A4">
        <w:rPr>
          <w:rFonts w:ascii="Arial" w:hAnsi="Arial" w:cs="Arial"/>
        </w:rPr>
        <w:t>2,</w:t>
      </w:r>
      <w:r w:rsidR="00457773" w:rsidRPr="001D11A4">
        <w:rPr>
          <w:rFonts w:ascii="Arial" w:hAnsi="Arial" w:cs="Arial"/>
        </w:rPr>
        <w:t xml:space="preserve"> </w:t>
      </w:r>
      <w:r w:rsidR="003C13DD" w:rsidRPr="001D11A4">
        <w:rPr>
          <w:rFonts w:ascii="Arial" w:hAnsi="Arial" w:cs="Arial"/>
        </w:rPr>
        <w:t>3,</w:t>
      </w:r>
      <w:r w:rsidR="00457773" w:rsidRPr="001D11A4">
        <w:rPr>
          <w:rFonts w:ascii="Arial" w:hAnsi="Arial" w:cs="Arial"/>
        </w:rPr>
        <w:t xml:space="preserve"> </w:t>
      </w:r>
      <w:r w:rsidRPr="001D11A4">
        <w:rPr>
          <w:rFonts w:ascii="Arial" w:hAnsi="Arial" w:cs="Arial"/>
        </w:rPr>
        <w:t>4</w:t>
      </w:r>
      <w:r w:rsidR="003C13DD" w:rsidRPr="001D11A4">
        <w:rPr>
          <w:rFonts w:ascii="Arial" w:hAnsi="Arial" w:cs="Arial"/>
        </w:rPr>
        <w:t xml:space="preserve"> соответственно </w:t>
      </w:r>
      <w:r w:rsidR="00C82434" w:rsidRPr="001D11A4">
        <w:rPr>
          <w:rFonts w:ascii="Arial" w:hAnsi="Arial" w:cs="Arial"/>
        </w:rPr>
        <w:t>к настоящему постановлению.</w:t>
      </w:r>
    </w:p>
    <w:p w14:paraId="41DAB2D7" w14:textId="77777777" w:rsidR="00B7763C" w:rsidRPr="001D11A4" w:rsidRDefault="002C4DCC" w:rsidP="00B7763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4219CE"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7763C" w:rsidRPr="001D11A4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14:paraId="7E0BBFD6" w14:textId="77777777" w:rsidR="004E5DED" w:rsidRPr="001D11A4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4219CE"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D11A4">
        <w:rPr>
          <w:rFonts w:ascii="Arial" w:eastAsia="Times New Roman" w:hAnsi="Arial" w:cs="Arial"/>
          <w:sz w:val="24"/>
          <w:szCs w:val="24"/>
          <w:lang w:eastAsia="ru-RU"/>
        </w:rPr>
        <w:t>Настоящее постановление вступает в силу со дня его официального опубликования.</w:t>
      </w:r>
    </w:p>
    <w:p w14:paraId="23CB7DDD" w14:textId="77777777" w:rsidR="00FB37D1" w:rsidRPr="001D11A4" w:rsidRDefault="00FB37D1" w:rsidP="00FB37D1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0A84A58" w14:textId="77777777" w:rsidR="00FB37D1" w:rsidRPr="001D11A4" w:rsidRDefault="00FB37D1" w:rsidP="00FB37D1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14:paraId="6339019C" w14:textId="4E5C9641" w:rsidR="000B4FFB" w:rsidRPr="001D11A4" w:rsidRDefault="000B4FF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D11A4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</w:t>
      </w:r>
      <w:r w:rsidR="002F7A73" w:rsidRPr="001D11A4">
        <w:rPr>
          <w:rFonts w:ascii="Arial" w:hAnsi="Arial" w:cs="Arial"/>
          <w:sz w:val="24"/>
          <w:szCs w:val="24"/>
        </w:rPr>
        <w:t xml:space="preserve">         </w:t>
      </w:r>
      <w:r w:rsidR="007C1E49" w:rsidRPr="001D11A4">
        <w:rPr>
          <w:rFonts w:ascii="Arial" w:hAnsi="Arial" w:cs="Arial"/>
          <w:sz w:val="24"/>
          <w:szCs w:val="24"/>
        </w:rPr>
        <w:t xml:space="preserve">                    </w:t>
      </w:r>
      <w:r w:rsidRPr="001D11A4">
        <w:rPr>
          <w:rFonts w:ascii="Arial" w:hAnsi="Arial" w:cs="Arial"/>
          <w:sz w:val="24"/>
          <w:szCs w:val="24"/>
        </w:rPr>
        <w:t xml:space="preserve">    А.Р. Иванов</w:t>
      </w:r>
    </w:p>
    <w:p w14:paraId="1BE92E72" w14:textId="77777777" w:rsidR="002F7A73" w:rsidRPr="001D11A4" w:rsidRDefault="002F7A73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E1EC12" w14:textId="77777777" w:rsidR="00B56217" w:rsidRPr="001D11A4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2A556B" w14:textId="77777777" w:rsidR="00BE668B" w:rsidRPr="001D11A4" w:rsidRDefault="00BE668B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1BAC67" w14:textId="77777777" w:rsidR="00B56217" w:rsidRPr="001D11A4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B1F702" w14:textId="77777777" w:rsidR="00B56217" w:rsidRPr="001D11A4" w:rsidRDefault="00B56217" w:rsidP="000B4FF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AE0CFB" w14:textId="77777777" w:rsidR="003A729D" w:rsidRPr="001D11A4" w:rsidRDefault="003A729D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</w:pPr>
    </w:p>
    <w:p w14:paraId="54261554" w14:textId="77777777" w:rsidR="00346738" w:rsidRPr="001D11A4" w:rsidRDefault="00346738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Arial" w:eastAsia="Calibri" w:hAnsi="Arial" w:cs="Arial"/>
          <w:sz w:val="24"/>
          <w:szCs w:val="24"/>
          <w:lang w:eastAsia="zh-CN"/>
        </w:rPr>
        <w:sectPr w:rsidR="00346738" w:rsidRPr="001D11A4" w:rsidSect="00346738">
          <w:headerReference w:type="default" r:id="rId9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43"/>
        <w:gridCol w:w="1464"/>
        <w:gridCol w:w="1051"/>
        <w:gridCol w:w="1303"/>
        <w:gridCol w:w="1166"/>
        <w:gridCol w:w="1166"/>
        <w:gridCol w:w="1166"/>
        <w:gridCol w:w="710"/>
        <w:gridCol w:w="719"/>
        <w:gridCol w:w="872"/>
        <w:gridCol w:w="755"/>
        <w:gridCol w:w="755"/>
        <w:gridCol w:w="3567"/>
      </w:tblGrid>
      <w:tr w:rsidR="007C1E49" w:rsidRPr="001D11A4" w14:paraId="1BC972B3" w14:textId="77777777" w:rsidTr="007C1E49">
        <w:trPr>
          <w:trHeight w:val="217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18A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O569"/>
            <w:bookmarkEnd w:id="0"/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1D4B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76D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D87A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99C9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9D4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E11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7FA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024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3FE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4454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355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25812" w14:textId="55410FE2" w:rsidR="00346738" w:rsidRPr="001D11A4" w:rsidRDefault="00346738" w:rsidP="008777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</w:t>
            </w:r>
            <w:r w:rsidR="007C1E49"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от </w:t>
            </w:r>
            <w:r w:rsidR="007C1E49"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03.03.2025 № 1213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"Приложение 1 к муниципальной программе</w:t>
            </w:r>
          </w:p>
        </w:tc>
      </w:tr>
    </w:tbl>
    <w:p w14:paraId="3C0B2D57" w14:textId="77777777" w:rsidR="007C1E49" w:rsidRPr="001D11A4" w:rsidRDefault="007C1E49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43"/>
        <w:gridCol w:w="1464"/>
        <w:gridCol w:w="1051"/>
        <w:gridCol w:w="1303"/>
        <w:gridCol w:w="1166"/>
        <w:gridCol w:w="1166"/>
        <w:gridCol w:w="1166"/>
        <w:gridCol w:w="710"/>
        <w:gridCol w:w="719"/>
        <w:gridCol w:w="872"/>
        <w:gridCol w:w="755"/>
        <w:gridCol w:w="755"/>
        <w:gridCol w:w="1166"/>
        <w:gridCol w:w="1166"/>
        <w:gridCol w:w="1235"/>
      </w:tblGrid>
      <w:tr w:rsidR="00346738" w:rsidRPr="001D11A4" w14:paraId="6E3E7BD6" w14:textId="77777777" w:rsidTr="00346738">
        <w:trPr>
          <w:trHeight w:val="1320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ED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ПЕРЕЧЕНЬ МЕРОПРИЯТИЙ МУНИЦИПАЛЬНОЙ ПРОГРАММЫ ОДИНЦОВСКОГО ГОРОДСКОГО ОКРУГА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346738" w:rsidRPr="001D11A4" w14:paraId="1C75DDCF" w14:textId="77777777" w:rsidTr="00346738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1A9A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2CE605BA" w14:textId="77777777" w:rsidTr="007C1E49">
        <w:trPr>
          <w:trHeight w:val="49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B10F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81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F8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исполнения мероприятия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151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BAF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84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7F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E906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Ответственный за выполнение мероприятия </w:t>
            </w:r>
          </w:p>
        </w:tc>
      </w:tr>
      <w:tr w:rsidR="007C1E49" w:rsidRPr="001D11A4" w14:paraId="156C4BEE" w14:textId="77777777" w:rsidTr="007C1E49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697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E8B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BE6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11E7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630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A356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E988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B8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716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D0C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C03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7C1E49" w:rsidRPr="001D11A4" w14:paraId="269DCA85" w14:textId="77777777" w:rsidTr="007C1E49">
        <w:trPr>
          <w:trHeight w:val="6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B66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C8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98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10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C0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1BB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412D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C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2D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87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AA0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346738" w:rsidRPr="001D11A4" w14:paraId="59665590" w14:textId="77777777" w:rsidTr="00346738">
        <w:trPr>
          <w:trHeight w:val="46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F2836" w14:textId="77777777" w:rsidR="00346738" w:rsidRPr="001D11A4" w:rsidRDefault="00346738" w:rsidP="00346738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7C1E49" w:rsidRPr="001D11A4" w14:paraId="7E4F11A7" w14:textId="77777777" w:rsidTr="007C1E49">
        <w:trPr>
          <w:trHeight w:val="6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D6D1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291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01                      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F1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907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9B222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796A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FEB0D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D2E5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8831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9A0F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B93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013CACEE" w14:textId="77777777" w:rsidTr="007C1E49">
        <w:trPr>
          <w:trHeight w:val="100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325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A465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840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9CC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DDD9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5BB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7C88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9A7D8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047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B08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2211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57B21F2" w14:textId="77777777" w:rsidTr="007C1E49">
        <w:trPr>
          <w:trHeight w:val="6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2C8B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A7B9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C2F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82AD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03AE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27C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0FF8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AB94B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380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194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27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463B3613" w14:textId="77777777" w:rsidTr="007C1E49">
        <w:trPr>
          <w:trHeight w:val="10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1EF2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3B0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64F0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335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962C8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5A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2C9B3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4ACCF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7019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DFF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F13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A7CE8FE" w14:textId="77777777" w:rsidTr="007C1E49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65D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B0D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информационных надписей и обозначений,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2443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3A1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4A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5D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DB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F9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9E4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B2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F0E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34CF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B54DDA5" w14:textId="77777777" w:rsidTr="007C1E49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3076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DD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188F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04A9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5B0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3AD2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7B36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AC1C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A1B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0F3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0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EE9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2AD5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1A8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17B5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96B1D0D" w14:textId="77777777" w:rsidTr="007C1E49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7C9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C983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82E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B6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7B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2A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BF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DF5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72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5D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46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40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CB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22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E799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A9EDBD7" w14:textId="77777777" w:rsidTr="007C1E49">
        <w:trPr>
          <w:trHeight w:val="6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463FF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16C3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01.02                                     Разработка проектов границ территорий и зон охраны объектов культурного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наследия местного (муниципального) значения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EA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B2D0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CEF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3A64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E36F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7FD81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278F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84FE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7AE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2D617B69" w14:textId="77777777" w:rsidTr="007C1E49">
        <w:trPr>
          <w:trHeight w:val="10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4D01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F443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C21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7FD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3D5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75113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2181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5FF0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88B3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D5C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2715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D53E8D3" w14:textId="77777777" w:rsidTr="007C1E49">
        <w:trPr>
          <w:trHeight w:val="6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33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C79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18E6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D4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050B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D577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E208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43DD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942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C3C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B63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2F9BA738" w14:textId="77777777" w:rsidTr="007C1E49">
        <w:trPr>
          <w:trHeight w:val="111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B60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05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CD1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491A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55FE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D1A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81E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B7488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577F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84FA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2B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E53C735" w14:textId="77777777" w:rsidTr="007C1E49">
        <w:trPr>
          <w:trHeight w:val="49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6AEB5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DDF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Разработка проектной документации по сохранени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4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A2F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A8D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77A0F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7018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B2F4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85AB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DA3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A7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5F9803B4" w14:textId="77777777" w:rsidTr="007C1E49">
        <w:trPr>
          <w:trHeight w:val="13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E33B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D5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C05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DDD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595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7443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08AC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A8F9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95A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56B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F1F6D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1E22402" w14:textId="77777777" w:rsidTr="007C1E49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D2E9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9AC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муниципальных образований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DB5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652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C8AE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A0A5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CD6C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8831F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08D0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C19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FD3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3D3F268F" w14:textId="77777777" w:rsidTr="007C1E49">
        <w:trPr>
          <w:trHeight w:val="14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C27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3FF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0A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D33B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5BA2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E2B5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5C68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181A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58E2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59D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08DD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50E8738" w14:textId="77777777" w:rsidTr="007C1E49">
        <w:trPr>
          <w:trHeight w:val="4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71C8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6C6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сохранению объектов культурного наследия, находящихся в собственности муниципальных образований,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04A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AAC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15D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AFE9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D6E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18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4B24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B1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3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B6E2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DEE689C" w14:textId="77777777" w:rsidTr="007C1E49">
        <w:trPr>
          <w:trHeight w:val="6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45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728B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25FA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D769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A892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2C1C9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0D57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B356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F9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D6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25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4D0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7406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D6B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8E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DBB98F4" w14:textId="77777777" w:rsidTr="007C1E49">
        <w:trPr>
          <w:trHeight w:val="5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015E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C5ABC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B5E6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1C4A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F5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0CF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68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7C5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6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50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BB3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2B8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F89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A02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DBF10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B2B0F5A" w14:textId="77777777" w:rsidTr="007C1E49">
        <w:trPr>
          <w:trHeight w:val="30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E78D9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1E7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02.03                            Обеспечение условий доступности для инвалидов объектов культурного наследия, находящихся в собственности муниципальных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AF86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9176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BA2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46C9F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F6B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7F011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09E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BADE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A4F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4572AFB3" w14:textId="77777777" w:rsidTr="007C1E49">
        <w:trPr>
          <w:trHeight w:val="13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F8A7E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B88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C358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E883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39D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1CB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6014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8BB22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105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3731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3E34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4A789A2" w14:textId="77777777" w:rsidTr="007C1E49">
        <w:trPr>
          <w:trHeight w:val="300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338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3AEA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583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D539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AF5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67FDF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CB7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784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22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2080E998" w14:textId="77777777" w:rsidTr="007C1E49">
        <w:trPr>
          <w:trHeight w:val="106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7D8E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FF1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D68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406D6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12F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8E4D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EC1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F223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D10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738" w:rsidRPr="001D11A4" w14:paraId="44A4B2DA" w14:textId="77777777" w:rsidTr="00346738">
        <w:trPr>
          <w:trHeight w:val="5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281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 «Развитие музейного дела»</w:t>
            </w:r>
          </w:p>
        </w:tc>
      </w:tr>
      <w:tr w:rsidR="007C1E49" w:rsidRPr="001D11A4" w14:paraId="56EC6EE3" w14:textId="77777777" w:rsidTr="007C1E49">
        <w:trPr>
          <w:trHeight w:val="30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E2D6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00C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Обеспечение выполнения функций муниципальных музеев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B065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4A5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2D21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133 014,13793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421C2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23 685,19311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3E408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28 221,54482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3D94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C02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B015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4A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7C1E49" w:rsidRPr="001D11A4" w14:paraId="0B0B2D4F" w14:textId="77777777" w:rsidTr="007C1E49">
        <w:trPr>
          <w:trHeight w:val="64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D4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9E55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0E59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3E2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7393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7B17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4AE4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34EA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D0BD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D97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7B6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E71B762" w14:textId="77777777" w:rsidTr="007C1E49">
        <w:trPr>
          <w:trHeight w:val="9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F22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ED2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1DE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7C0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233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AE96F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E1E68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55CBB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234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B8B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B88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72CA9BB" w14:textId="77777777" w:rsidTr="007C1E49">
        <w:trPr>
          <w:trHeight w:val="30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5081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50E6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5BB3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CF3E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5EC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81AFD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2AF5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4D118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D34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78BA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59AB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9C12A04" w14:textId="77777777" w:rsidTr="007C1E49">
        <w:trPr>
          <w:trHeight w:val="48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849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B295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5D33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7507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F5F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128 145,69993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9C25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22 527,45511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0A9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24 510,84482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F226B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4880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297C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B29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7C1E49" w:rsidRPr="001D11A4" w14:paraId="0A302F13" w14:textId="77777777" w:rsidTr="007C1E49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5A92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24D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E417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9D3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342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BB88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742A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913C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A1C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2B8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CCAE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E28BC19" w14:textId="77777777" w:rsidTr="007C1E49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A9FC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F7D4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55E8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9916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12C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3 360,52756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C1C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1 157,32756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5D4A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4B73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2C44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1F02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6DFE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30C07F0" w14:textId="77777777" w:rsidTr="007C1E49">
        <w:trPr>
          <w:trHeight w:val="3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4C57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B9B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установленных показателей муниципального задания, характеризующих объем муниципальных услуг (работ), для муниципальных учреждений – музеи, галереи, процент.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CC1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F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D06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6E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26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15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D9C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4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3AE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80C4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B593966" w14:textId="77777777" w:rsidTr="007C1E49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95D9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A78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EA9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913F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0EC3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13A8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2C1F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6CC7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8E2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4C5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DFE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E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05F6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B1B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3F6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1017F5F" w14:textId="77777777" w:rsidTr="007C1E49">
        <w:trPr>
          <w:trHeight w:val="16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BE11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CDF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5013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CE40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42E0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25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40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77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CC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A4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805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08C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C61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87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0A5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6BED255" w14:textId="77777777" w:rsidTr="007C1E49">
        <w:trPr>
          <w:trHeight w:val="6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8033F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0C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экспозиций) муниципальными музеями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313E6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41BC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9C49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854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DDB7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4C5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8F85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E3C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BE50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7C1E49" w:rsidRPr="001D11A4" w14:paraId="2C55802E" w14:textId="77777777" w:rsidTr="007C1E49">
        <w:trPr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B99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480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FEA6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D55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5A67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8F71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27D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606B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746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E42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3216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E67BB4D" w14:textId="77777777" w:rsidTr="007C1E49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31FA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E2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57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88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EC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BC1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74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85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F3E6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983A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B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2A60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CD4C63F" w14:textId="77777777" w:rsidTr="007C1E49">
        <w:trPr>
          <w:trHeight w:val="8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9364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3988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E89D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AFC6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212E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CC3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23B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DCCC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584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F31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3A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5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A6D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79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5896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663E692" w14:textId="77777777" w:rsidTr="007C1E49">
        <w:trPr>
          <w:trHeight w:val="3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667E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DF7D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9DFE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F70D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C73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8F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D6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886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92F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90C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F37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2B1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06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E5B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2A94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F436762" w14:textId="77777777" w:rsidTr="007C1E49">
        <w:trPr>
          <w:trHeight w:val="3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9165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F29FE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EC4E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6D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8BB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DC27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2A716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4C4C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3E8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6C9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1EB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7C1E49" w:rsidRPr="001D11A4" w14:paraId="6305C70F" w14:textId="77777777" w:rsidTr="007C1E49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2000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8F0A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603A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6D93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BC2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C6C01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C50F3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E5CC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FA3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8756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D1E0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B6BBB42" w14:textId="77777777" w:rsidTr="007C1E49">
        <w:trPr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2867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DD019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28B4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9D3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694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3AB2F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F1BC6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D668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C9D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554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A82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CF06DA9" w14:textId="77777777" w:rsidTr="007C1E49">
        <w:trPr>
          <w:trHeight w:val="7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BB61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0F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сти) в Московской области,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D46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C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CE1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6E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CB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9C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B1AC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9A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AC5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5A3F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00ADEC6" w14:textId="77777777" w:rsidTr="007C1E49">
        <w:trPr>
          <w:trHeight w:val="8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BBCF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4D8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338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E421A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AF7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622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910F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C31F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A1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E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C0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A2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0A18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21CA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1ED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EEE3C6E" w14:textId="77777777" w:rsidTr="007C1E49">
        <w:trPr>
          <w:trHeight w:val="23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1264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71FA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7298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11FA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E39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12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52F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13F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9C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0B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621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65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DB5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A56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F1F3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6B610FA" w14:textId="77777777" w:rsidTr="007C1E49">
        <w:trPr>
          <w:trHeight w:val="55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91168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B5A8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03                               Модернизация (развитие) материально-технической базы, проведение  текущего ремонта муниципальных музеев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6D643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E3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C30D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B57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5B21E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2F842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076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444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18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7C1E49" w:rsidRPr="001D11A4" w14:paraId="2DEA6866" w14:textId="77777777" w:rsidTr="007C1E49">
        <w:trPr>
          <w:trHeight w:val="11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623C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7F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55F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00F6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4D2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947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5A0F3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761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29A5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EAF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69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963DE5A" w14:textId="77777777" w:rsidTr="007C1E49">
        <w:trPr>
          <w:trHeight w:val="7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3E5E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8D8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550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BC7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D8E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4F14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C9BE5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97BB3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12E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F432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8A2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BCEBD22" w14:textId="77777777" w:rsidTr="007C1E49">
        <w:trPr>
          <w:trHeight w:val="42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5E78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109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Модернизация (развитие) материаль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но-технической базы муниципальных музеев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C28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9798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0A3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B02E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E2D6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47092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D73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7567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07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альные музеи</w:t>
            </w:r>
          </w:p>
        </w:tc>
      </w:tr>
      <w:tr w:rsidR="007C1E49" w:rsidRPr="001D11A4" w14:paraId="69BD5E3B" w14:textId="77777777" w:rsidTr="007C1E49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99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D1C3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948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E75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5530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091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BF3B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5C70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AE1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09D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35FC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261341E" w14:textId="77777777" w:rsidTr="007C1E49">
        <w:trPr>
          <w:trHeight w:val="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4F11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1AD8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A503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D8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E35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F46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1F41B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27,50000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28AD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6EE9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EFF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F15B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C0D530E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61E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0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государственных музеев,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FCFE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E1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87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54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5801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963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8F0F2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F35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EB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6E3C5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B1D5B7F" w14:textId="77777777" w:rsidTr="007C1E49">
        <w:trPr>
          <w:trHeight w:val="7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839B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A33F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7429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BB3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488A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CAD1C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61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0D83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A4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5E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4EA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082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F9AF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8489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6EEA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E0416E6" w14:textId="77777777" w:rsidTr="007C1E49">
        <w:trPr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BFC2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4C53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EF4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4EE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FA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95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E87A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BD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018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719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3D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29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BC44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89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27B97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29699C9" w14:textId="77777777" w:rsidTr="007C1E49">
        <w:trPr>
          <w:trHeight w:val="45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F669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BF5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Выполнение работ по обеспечению пожарной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безопасности в муниципальных музеях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98E3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2193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D49A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ECE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54A34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0844E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9D5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3F1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347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7C1E49" w:rsidRPr="001D11A4" w14:paraId="6D183916" w14:textId="77777777" w:rsidTr="007C1E49">
        <w:trPr>
          <w:trHeight w:val="10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6797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F25C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8D85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A9B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городского округа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CEF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CBC31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0978B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68F97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52A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61A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90C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88510FF" w14:textId="77777777" w:rsidTr="007C1E49">
        <w:trPr>
          <w:trHeight w:val="4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304F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1667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музеев Московской области, ед.                        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F58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65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C72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B0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90D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1A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08D7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29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194B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26AB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D699749" w14:textId="77777777" w:rsidTr="007C1E49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A06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5993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319E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4E39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B242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4E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B219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587C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03C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DA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325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59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761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C9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398C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96CBB6A" w14:textId="77777777" w:rsidTr="007C1E49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DA8C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A1C62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B55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BBFB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5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A0E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75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34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2B9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7EB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4D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5A77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22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FCC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D9610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A6979B7" w14:textId="77777777" w:rsidTr="007C1E49">
        <w:trPr>
          <w:trHeight w:val="45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5E91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EF2F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Проведение текущего ремонта муниципальных музеев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C27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4976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0F7E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3163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F7DF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308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4C0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AF6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27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муниципальные музеи</w:t>
            </w:r>
          </w:p>
        </w:tc>
      </w:tr>
      <w:tr w:rsidR="007C1E49" w:rsidRPr="001D11A4" w14:paraId="2FF251B6" w14:textId="77777777" w:rsidTr="007C1E49">
        <w:trPr>
          <w:trHeight w:val="10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F1C8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F9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7A93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2B0D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7F5F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74AD6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BF3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36999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FBDF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8048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72675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106FDD2" w14:textId="77777777" w:rsidTr="007C1E49">
        <w:trPr>
          <w:trHeight w:val="4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5914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1D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17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902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C11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886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65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861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312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5DE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E4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9A9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984995F" w14:textId="77777777" w:rsidTr="007C1E49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40EC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F77F3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830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6C16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5CEC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989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BF31C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550E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44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3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EC6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1C4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B8B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699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2DF7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1F5388C" w14:textId="77777777" w:rsidTr="007C1E49">
        <w:trPr>
          <w:trHeight w:val="11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CBE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78B7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E7E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42F97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D3D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128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78C8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FBA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A71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B42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18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5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FDC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71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202E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66C62B1" w14:textId="77777777" w:rsidTr="007C1E49">
        <w:trPr>
          <w:trHeight w:val="300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1F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817D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7C21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133 069,13793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ECBE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23 712,69311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5BA4A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28 249,04482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C952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27 381,80000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517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26EC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26 862,80000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12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38803441" w14:textId="77777777" w:rsidTr="007C1E49">
        <w:trPr>
          <w:trHeight w:val="75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029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7DA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844C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4 868,43800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3A5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1 157,73800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F612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3 710,70000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3E60B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0D0F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DCC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0BC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C46390C" w14:textId="77777777" w:rsidTr="007C1E49">
        <w:trPr>
          <w:trHeight w:val="97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735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70C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A72C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124 785,17237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F16EF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21 370,12755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3AE88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23 960,04482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F8358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26 831,00000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945E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B263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26 312,00000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563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1E9A1D0" w14:textId="77777777" w:rsidTr="007C1E49">
        <w:trPr>
          <w:trHeight w:val="42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5CA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922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AAD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3 415,52756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44CF7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1 184,82756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7445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578,30000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5CE7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DA33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1B0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550,80000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9F8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738" w:rsidRPr="001D11A4" w14:paraId="5FF06665" w14:textId="77777777" w:rsidTr="00346738">
        <w:trPr>
          <w:trHeight w:val="49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18E6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7C1E49" w:rsidRPr="001D11A4" w14:paraId="458FAD16" w14:textId="77777777" w:rsidTr="007C1E49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5294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C600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DD0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236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8D0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463 766,90775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49BC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86 307,94690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34E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93 799,98935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84F5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94 524,94050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92D1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94 582,66050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2B40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94 551,37050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41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6981A18A" w14:textId="77777777" w:rsidTr="007C1E49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08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131B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D50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98E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C90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C51A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D58FB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F853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094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0427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75E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F8A5766" w14:textId="77777777" w:rsidTr="007C1E49">
        <w:trPr>
          <w:trHeight w:val="73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12A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9E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7FB5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3319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818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14 381,87057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123F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1730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909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420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9C54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848,68000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1501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2A8A5FA" w14:textId="77777777" w:rsidTr="007C1E49">
        <w:trPr>
          <w:trHeight w:val="998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C41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614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FCB5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8ADA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BEDB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437 179,20934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4A4DF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9E76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2AFD1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D500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58A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91 593,73000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D0F8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625CE26" w14:textId="77777777" w:rsidTr="007C1E49">
        <w:trPr>
          <w:trHeight w:val="66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420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6FAF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6F6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22A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7BAB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5409E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BC4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6DBD6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202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98A4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76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4CE78FE" w14:textId="77777777" w:rsidTr="007C1E49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6261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5E8B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01.01                                        Расходы на обеспечение    деятельности (оказание услуг)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 - библиотеки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E9E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4BB9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E920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435 732,98938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E543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76 966,92925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68E13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84 838,15863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94798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6BB9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71BE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91 309,30050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E9A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2579507C" w14:textId="77777777" w:rsidTr="007C1E49">
        <w:trPr>
          <w:trHeight w:val="9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4937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464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3F52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0871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BB14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427 813,87934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1C0F6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74 089,02121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871DB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83 577,85813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8B934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ED63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C4B9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90 049,00000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C399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D04927F" w14:textId="77777777" w:rsidTr="007C1E49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1729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315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FEE0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BACC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0428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7 919,11004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8444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2 877,90804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44C31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FCDB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C23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7D7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1 260,30050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1A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E530FBC" w14:textId="77777777" w:rsidTr="007C1E49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4ED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7CA04C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услуг (работ), для муниципальных учреждений - библиотеки,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15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BB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1F6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54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57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0D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1C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F2C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8F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9140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930DA91" w14:textId="77777777" w:rsidTr="007C1E49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F976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0512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9C2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5833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E72A5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0649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08B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3CF4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01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5CB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F9E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E9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61ED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9F8D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C4F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42C5179" w14:textId="77777777" w:rsidTr="007C1E49">
        <w:trPr>
          <w:trHeight w:val="21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DE5C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431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35A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93E0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70D1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7C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4B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E8D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D50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15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C24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E19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B98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F9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862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CA43C8C" w14:textId="77777777" w:rsidTr="007C1E49">
        <w:trPr>
          <w:trHeight w:val="36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3E577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29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E44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48B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9B0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7A6A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53A07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40B0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716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1E7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9A1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512D6946" w14:textId="77777777" w:rsidTr="007C1E49">
        <w:trPr>
          <w:trHeight w:val="13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398A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328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9E1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B16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815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4 445,76280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9737B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1 945,75503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1D9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1 000,00777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36525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D0A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09D3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ABE99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1C86371" w14:textId="77777777" w:rsidTr="007C1E49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C82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10A4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 муниципального образования,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913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F1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AAE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D84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7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560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0D97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2ACE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BB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7572F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AD9088D" w14:textId="77777777" w:rsidTr="007C1E49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9BCD9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67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B3C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9B702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AA85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89DEF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B61C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2E40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17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920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0B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1C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4FBD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E62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4DC6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98766C3" w14:textId="77777777" w:rsidTr="007C1E49">
        <w:trPr>
          <w:trHeight w:val="16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A09F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C8B8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11118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977C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C9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84D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F5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B48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9B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A6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5D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6200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790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5DF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6CD72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7913E81" w14:textId="77777777" w:rsidTr="007C1E49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7E0E0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CC5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Государст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ACB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BCC8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83D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12 908,93257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ECEA6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2 054,23962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E8B2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2 623,62295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1F5B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2 715,64000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29E3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2 773,36000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BB74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2 742,07000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249A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7C1E49" w:rsidRPr="001D11A4" w14:paraId="542FDCB2" w14:textId="77777777" w:rsidTr="007C1E49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17875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1D4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E125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2D87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6476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AE51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FE7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0C59F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5325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892,69000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633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848,66000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C323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0FEC42F" w14:textId="77777777" w:rsidTr="007C1E49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27BA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E40C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27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78D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C540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3 702,64757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9095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553,16565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199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720,34192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61C9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756,44000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230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824,02000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D076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848,68000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1F34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2132F25" w14:textId="77777777" w:rsidTr="007C1E49">
        <w:trPr>
          <w:trHeight w:val="9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90D4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0EB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C18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AF8B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658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4 919,56720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255B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797,04497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263F2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986,48223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51BB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1 034,66000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3BCE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1 056,65000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3A13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1 044,73000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DBCD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D548AAD" w14:textId="77777777" w:rsidTr="007C1E49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4759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FB8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417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4D7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3F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67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F0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7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859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68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56B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9AAF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0EBDED8" w14:textId="77777777" w:rsidTr="007C1E49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8DE5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56CB7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C81A2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00B0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D4FD9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24E9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DFFE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EFCD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69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BED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50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88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7EAE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C79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B92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9972071" w14:textId="77777777" w:rsidTr="007C1E49">
        <w:trPr>
          <w:trHeight w:val="5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0B77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C515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A288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2021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CD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66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1D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E4B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40D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0AF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5D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D7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354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E0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E99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0110F57" w14:textId="77777777" w:rsidTr="007C1E49">
        <w:trPr>
          <w:trHeight w:val="58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C4800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0FC8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 достигнутого уровня заработной платы работников муниципальных 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50C1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36B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A1D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9F42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A76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56DD5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7B5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BAE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2B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 учреждения культуры</w:t>
            </w:r>
          </w:p>
        </w:tc>
      </w:tr>
      <w:tr w:rsidR="007C1E49" w:rsidRPr="001D11A4" w14:paraId="0C5FC2CF" w14:textId="77777777" w:rsidTr="007C1E49">
        <w:trPr>
          <w:trHeight w:val="8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6555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4070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0E620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48E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1E10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10 679,22300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437C9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5 341,02300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0FE18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5 338,20000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4B0F9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0C4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D629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B5B0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8E9668A" w14:textId="77777777" w:rsidTr="007C1E49">
        <w:trPr>
          <w:trHeight w:val="9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1399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5CA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501DA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E33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AEE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4F68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33995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8EDD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30A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46E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7475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3EEF7D4" w14:textId="77777777" w:rsidTr="007C1E49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FBF5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BFB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области, процент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55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0B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A1E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C4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95B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EF8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25B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33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E0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941B7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C460B10" w14:textId="77777777" w:rsidTr="007C1E49">
        <w:trPr>
          <w:trHeight w:val="8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6580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CFB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2DB9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F4FC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36A6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36536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A69A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4710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04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6B0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A1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5A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911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C4F9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0FB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9D09EE5" w14:textId="77777777" w:rsidTr="007C1E49">
        <w:trPr>
          <w:trHeight w:val="19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3635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7DF0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4974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CDA1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831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E81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E52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6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99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5AF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AB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54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01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35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66D0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5ADE0A4" w14:textId="77777777" w:rsidTr="007C1E49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CA7B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6BAA6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 02                       Модернизация (развитие) материально-технической базы, проведение текущего ремонта муниципальных библиотек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4A90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3E3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FD70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D94A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FB20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2736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B73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CE9A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B7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культуре, учреждения культуры</w:t>
            </w:r>
          </w:p>
        </w:tc>
      </w:tr>
      <w:tr w:rsidR="007C1E49" w:rsidRPr="001D11A4" w14:paraId="636CE655" w14:textId="77777777" w:rsidTr="007C1E49">
        <w:trPr>
          <w:trHeight w:val="11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8FBFD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00AF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0F6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421F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8CA4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C4670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B02BB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8AC9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C34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E97D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52EB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70BF825" w14:textId="77777777" w:rsidTr="007C1E49">
        <w:trPr>
          <w:trHeight w:val="4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D474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39CE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6E8F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320A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9260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748F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A7256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535E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ACC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D6D5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8546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E994CDF" w14:textId="77777777" w:rsidTr="007C1E49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B8AC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476DA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45669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BC6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14D1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E7B33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D222F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9502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28F3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EC3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66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5B55E199" w14:textId="77777777" w:rsidTr="007C1E49">
        <w:trPr>
          <w:trHeight w:val="9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6E3A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738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57F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F875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8B75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6DE2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1E3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C7E37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D540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E1CB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04F7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FAE9D56" w14:textId="77777777" w:rsidTr="007C1E49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BC822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AB8C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FD8F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62CBA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AA1C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8E05C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81322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E1A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3E6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D273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90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FCE4782" w14:textId="77777777" w:rsidTr="007C1E49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6A5F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BC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214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1B0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8F8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A39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6E1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CFFF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5624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2D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08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D1DB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E6753B7" w14:textId="77777777" w:rsidTr="007C1E49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A3DB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4A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13E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C343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C79B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59F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C37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98B5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F0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61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43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727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35FD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0D8E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E044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00AFC02" w14:textId="77777777" w:rsidTr="007C1E49">
        <w:trPr>
          <w:trHeight w:val="64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35C3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651F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29D3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4FFF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BC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CB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32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70A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0B1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495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B2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9D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EE8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C8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4C1C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12F3E01" w14:textId="77777777" w:rsidTr="007C1E49">
        <w:trPr>
          <w:trHeight w:val="42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72B7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B6E5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72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787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C632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53E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13C11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E30A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477A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F566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76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4FFB2ACA" w14:textId="77777777" w:rsidTr="007C1E49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A949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331C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A9A9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0B7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A23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368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3EC3E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DAD0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113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FD2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63F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657EEE8" w14:textId="77777777" w:rsidTr="007C1E49">
        <w:trPr>
          <w:trHeight w:val="4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5568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8B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й области, выполнившие работы по обеспечению пожарной безопасности, ед. (ежегодно)                                     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1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CA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993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2D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A8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740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7CA7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DA9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21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C117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876126C" w14:textId="77777777" w:rsidTr="007C1E49">
        <w:trPr>
          <w:trHeight w:val="7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515D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3D7F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0BFB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70CD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58E7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5C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372D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8EE2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95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CE9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61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76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2A84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4B7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9E141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523A586" w14:textId="77777777" w:rsidTr="007C1E49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D7F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4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E9C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94C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66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49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B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C0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9F6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09E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3BE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E9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874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9EA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9746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FECD7C4" w14:textId="77777777" w:rsidTr="007C1E49">
        <w:trPr>
          <w:trHeight w:val="31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0D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736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EE9E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463 947,90775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FC7D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86 408,94690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1342D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93 819,98935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F774D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94 544,94050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9396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94 602,66050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D4A7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94 571,37050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7E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31640B16" w14:textId="77777777" w:rsidTr="007C1E49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4FD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02E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7EC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4 286,71780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D2AC3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704,02900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250FF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916,79880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E194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924,54000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DA73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892,69000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C9D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848,66000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D1B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5DE759B" w14:textId="77777777" w:rsidTr="007C1E49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07E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E42F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0F5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14 381,87057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A46D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5 894,18865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0957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6 058,54192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61984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756,44000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CF56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824,02000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489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848,68000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A0B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B9605DF" w14:textId="77777777" w:rsidTr="007C1E49">
        <w:trPr>
          <w:trHeight w:val="103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28F1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7CEF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B349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437 179,20934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C74E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76 831,82121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9E37D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85 564,34813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D0C5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91 583,66000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FAC7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91 605,65000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6CC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91 593,73000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EBB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836128D" w14:textId="77777777" w:rsidTr="007C1E49">
        <w:trPr>
          <w:trHeight w:val="31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C1FA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7AC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D6B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8 100,11004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17036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2 978,90804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B110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F884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29EC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BB3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1 280,30050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0A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738" w:rsidRPr="001D11A4" w14:paraId="0BDDBA35" w14:textId="77777777" w:rsidTr="00346738">
        <w:trPr>
          <w:trHeight w:val="51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27ACC" w14:textId="77777777" w:rsidR="00346738" w:rsidRPr="001D11A4" w:rsidRDefault="00346738" w:rsidP="00346738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7C1E49" w:rsidRPr="001D11A4" w14:paraId="309986AD" w14:textId="77777777" w:rsidTr="007C1E49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D2B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692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Обеспечение функций театрально-концертных учреждений, муниципальных учреждений культуры Московской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1F3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16A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31A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633 569,86383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017D4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2EF9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1A605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148 727,01000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F6CA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140 040,62000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75A1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140 008,95000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728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3D81F72F" w14:textId="77777777" w:rsidTr="007C1E49">
        <w:trPr>
          <w:trHeight w:val="9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5C1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800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6EE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2408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715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8E2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076E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2D8F5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2 286,46000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11BA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AD9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495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3B01584" w14:textId="77777777" w:rsidTr="007C1E49">
        <w:trPr>
          <w:trHeight w:val="9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98B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3B21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4281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17C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41F3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D2B8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B077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1A80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1 870,75000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BADC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454,48000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6C7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4C2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BD1D6A6" w14:textId="77777777" w:rsidTr="007C1E49">
        <w:trPr>
          <w:trHeight w:val="9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15E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64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18C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78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8956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616 220,95833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51F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DE18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D2B01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141 069,80000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5D3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139 093,79000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090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139 081,72000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1E6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8331BB1" w14:textId="77777777" w:rsidTr="007C1E49">
        <w:trPr>
          <w:trHeight w:val="52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67B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C717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89CF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9BFC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73F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16E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1A496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EC83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2B62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1B78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72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61462D9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BA34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002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Расходы на обеспечение    деятельно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сти (оказание услуг) муниципальных учреждений - театрально-концертные организации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C00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766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685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624 826,28383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A8AA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68 806,53738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98082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135 986,74645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7DB5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142 011,00000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0616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628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139 011,00000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41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7C1E49" w:rsidRPr="001D11A4" w14:paraId="5B10228E" w14:textId="77777777" w:rsidTr="007C1E49">
        <w:trPr>
          <w:trHeight w:val="10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0FA2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2D9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0D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2BB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5A8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612 508,64833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65B6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64 492,55877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12142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132 483,08956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9B29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3C8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DA2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138 511,00000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7818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EF68BB7" w14:textId="77777777" w:rsidTr="007C1E49">
        <w:trPr>
          <w:trHeight w:val="64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0A829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C9D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A3F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3E03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B11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12 317,63550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235B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4 313,97861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8ACBB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3 503,65689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B6414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84F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52CC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4087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9CB1BAB" w14:textId="77777777" w:rsidTr="007C1E49">
        <w:trPr>
          <w:trHeight w:val="3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A98F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AF9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ьного задания, характеризующих объем муниципальных услуг (работ), для муниципальных учреждений - театрально-концертные организации,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24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AE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A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214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91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6C8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CA4A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845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1B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8C2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ABA022A" w14:textId="77777777" w:rsidTr="007C1E49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139C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41514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87C3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23F3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111A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E1A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A8E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0F43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FE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E0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25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E56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942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E26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0103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7EF432D" w14:textId="77777777" w:rsidTr="007C1E49">
        <w:trPr>
          <w:trHeight w:val="19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1E15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ECFE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9953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E852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BE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B25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A65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752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19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122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F54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64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AB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383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EDF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44B11E2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F0F2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102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Поддержка творческой деятельности и укрепление материально-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D0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5D0D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A97D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9 743,58000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AA2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BEB0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54AE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6 716,01000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2FC5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1 529,62000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5CF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1 497,95000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F3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0045814D" w14:textId="77777777" w:rsidTr="007C1E49">
        <w:trPr>
          <w:trHeight w:val="92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9E21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882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834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149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366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3 242,42000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5F5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5EAD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42A91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2 286,46000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5DFB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CDC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BBE7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62B2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463,61000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1534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2E16F5E" w14:textId="77777777" w:rsidTr="007C1E49">
        <w:trPr>
          <w:trHeight w:val="79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7E0FA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921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FB64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D7E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67F8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2 788,85000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07E92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8B8C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25F0A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1 870,75000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8D22C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B57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F05D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454,48000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0AC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463,62000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6B10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77B47DC" w14:textId="77777777" w:rsidTr="007C1E49">
        <w:trPr>
          <w:trHeight w:val="11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A5A9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2CD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3A1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3E26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1CB7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3 712,31000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8818C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A93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6D85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2 558,80000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1FD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582,79000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ADBF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570,72000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5708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DA08B8E" w14:textId="77777777" w:rsidTr="007C1E49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081C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E5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тью населения до 300 тысяч человек,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B0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DA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E20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333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8F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0A1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9BB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CB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85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96A5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9BFC4DD" w14:textId="77777777" w:rsidTr="007C1E49">
        <w:trPr>
          <w:trHeight w:val="7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6902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583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AC392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A89B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22939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85CF3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B617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644E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40B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5E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F3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5F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A56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1D6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197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7170FCD" w14:textId="77777777" w:rsidTr="007C1E49">
        <w:trPr>
          <w:trHeight w:val="11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030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8F16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20D5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6349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65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F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2C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1C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54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7B7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F4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A6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47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91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1A65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74E8393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0E2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D07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                     Реализация отдельных функций органа местного самоуправления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F97C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CE2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FA6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EE0E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E76F8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AFB93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1148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E271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43D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7820C428" w14:textId="77777777" w:rsidTr="007C1E49">
        <w:trPr>
          <w:trHeight w:val="105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75D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B8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77F0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1FE5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7F8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86716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B9215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418EF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F9E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4BB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561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B21E641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2360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A25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02.04                                      Финансирование организаций дополнительного образования сферы культуры, направленное на социальную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поддержку одаренных детей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F4418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34C1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C99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E5CC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702B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6101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39ED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6B5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66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1B8247BD" w14:textId="77777777" w:rsidTr="007C1E49">
        <w:trPr>
          <w:trHeight w:val="13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B014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434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6DCFD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B24C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FA11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E2E5C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963D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BC0C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622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5619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EBB4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C3CC412" w14:textId="77777777" w:rsidTr="007C1E49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06EE0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8B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422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97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DDB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28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2A0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DE9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516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8A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A5F7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BFCC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C602069" w14:textId="77777777" w:rsidTr="007C1E49">
        <w:trPr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AA5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600E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E9A2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DA9F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DEE4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ADE5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1044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CF81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794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77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40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47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1518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BEB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7EA3D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505964D" w14:textId="77777777" w:rsidTr="007C1E49">
        <w:trPr>
          <w:trHeight w:val="7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23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8B60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C3A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217A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D0A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B4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7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3F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885C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193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EF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91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84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1B0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DCED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E23BB2F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63F3A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6DB8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02.06                                 Государственная поддержка лучших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сельских учреждений культуры и лучших работников сельских 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A0BB1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6FEC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2D5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167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46EA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151B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F2D9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3EDB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2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</w:tr>
      <w:tr w:rsidR="007C1E49" w:rsidRPr="001D11A4" w14:paraId="7C316C8C" w14:textId="77777777" w:rsidTr="007C1E49">
        <w:trPr>
          <w:trHeight w:val="11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0EFC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D99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690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BA9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бюджета Одинцовского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D6C0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F535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21F3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8476E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B7A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F960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B56E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17F3889" w14:textId="77777777" w:rsidTr="007C1E49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E438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5D1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Оказана государственная поддержка лучшим сельским учреждениям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0222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A7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AA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E8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051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6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64C4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5B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162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B3AE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5B39BC5" w14:textId="77777777" w:rsidTr="007C1E49">
        <w:trPr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A8B56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46E9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34A7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D305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55E4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CE218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A300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418EE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1D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9B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AB4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96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F53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C0C4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FD17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59A85E6" w14:textId="77777777" w:rsidTr="007C1E49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BB0B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7B97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217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E99E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9E1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C55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1E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EA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2F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1A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55B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46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972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2F8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9F8C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33D1232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F8F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4E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    Обеспечение функций культурно-досуговых учреждений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CC9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AC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11C4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4 729 520,98853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06B2C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052DB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B8E4B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BCCC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C996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8D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753DEB9C" w14:textId="77777777" w:rsidTr="007C1E49">
        <w:trPr>
          <w:trHeight w:val="108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BA9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616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92A2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A2F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FB46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4 398 958,14716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F9732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C3191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A6B8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956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251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50F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012C163" w14:textId="77777777" w:rsidTr="007C1E49">
        <w:trPr>
          <w:trHeight w:val="43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4B3B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01B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715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7A4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C1B0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5498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5A2EB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C0315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1121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1085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3D6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60343BE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91971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C93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DEAA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FB2D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D392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4 729 520,98853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64C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866 217,27160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0F7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895 685,71693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2A5A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50C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B4E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989 206,00000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1C5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1A11D76C" w14:textId="77777777" w:rsidTr="007C1E49">
        <w:trPr>
          <w:trHeight w:val="11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ABFE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6F0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903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B9A4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AF7B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4 398 958,14716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CD80A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793 317,58482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CDF6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833 022,56234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76EA1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E45E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D4DF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924 206,00000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4F7C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F36FEB3" w14:textId="77777777" w:rsidTr="007C1E49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20D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C464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0EA5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99B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20E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330 562,84137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9D12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72 899,68678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48E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62 663,15459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72A0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6E87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0040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65 000,00000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662B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F195730" w14:textId="77777777" w:rsidTr="007C1E49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5CD4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01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в городском округе (юридические лица),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7E1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243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74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EB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0C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ABC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E4D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BC78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65C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D38EC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312F5B1" w14:textId="77777777" w:rsidTr="007C1E49">
        <w:trPr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29FA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4CED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01F3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B613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D77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D72D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EC37C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5205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3C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23A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F75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A27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861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747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84EC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84EEEF9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8797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09A9B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0D49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A9135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843C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17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172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2BC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887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90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04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547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AA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7C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FED4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EA8C320" w14:textId="77777777" w:rsidTr="007C1E49">
        <w:trPr>
          <w:trHeight w:val="66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9E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D8E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       Модернизация (развитие) материально-технической базы, проведение текущего ремонта муниципальных театрально-концертных и культурно-досуговых учреждений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CEF9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F77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3124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60 247,27572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143E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42 482,38945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85BB8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16 464,88627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78B52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D4C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1CA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1ED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6F1EDD59" w14:textId="77777777" w:rsidTr="007C1E49">
        <w:trPr>
          <w:trHeight w:val="109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4BC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46F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C446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7FE1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F70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47 465,22770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5CB21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36 175,71544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27DB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9 989,51226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16760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4AE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46D2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B91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EB4DC49" w14:textId="77777777" w:rsidTr="007C1E49">
        <w:trPr>
          <w:trHeight w:val="78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E95F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2D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E24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2B13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54D8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7BA6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31B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6CD4C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382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0F4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B11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869AB67" w14:textId="77777777" w:rsidTr="007C1E49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73B74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4A378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Модернизация (развитие) материально-технической базы театрально-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концертных учреждений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9DF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2D9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200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531B7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5147D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3D27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E5A2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5EF2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62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2E791809" w14:textId="77777777" w:rsidTr="007C1E49">
        <w:trPr>
          <w:trHeight w:val="11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1882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206A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37F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B52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FADF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421F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3DB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C77A1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3829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6E56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C745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4117D5E" w14:textId="77777777" w:rsidTr="007C1E49">
        <w:trPr>
          <w:trHeight w:val="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BDBAC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3D7C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9C62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2960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A368B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1B5733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ED1E29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AF48B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456AF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3769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0AE0F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331D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CC2F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8E915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2CBC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FACE88A" w14:textId="77777777" w:rsidTr="007C1E49">
        <w:trPr>
          <w:trHeight w:val="5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6FC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8C4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3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DE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806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96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77E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9E5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3F5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A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3A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90EE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A92AA8A" w14:textId="77777777" w:rsidTr="007C1E49">
        <w:trPr>
          <w:trHeight w:val="7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1DA5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1035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AA12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579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CB11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342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4D7FC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C0B6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50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D8A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D1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F46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CC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F8D0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105A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0850C11" w14:textId="77777777" w:rsidTr="007C1E49">
        <w:trPr>
          <w:trHeight w:val="13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545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86E1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5204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44A8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B740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2F9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93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BF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E8F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29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36A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C83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6D8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AF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F06D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A0D5986" w14:textId="77777777" w:rsidTr="007C1E49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2CABF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4.2.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CECB2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43A2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80A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D96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15 640,79882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6F6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7 165,43481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AA273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7 475,36401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AE4D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BAAD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774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22A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3951D045" w14:textId="77777777" w:rsidTr="007C1E49">
        <w:trPr>
          <w:trHeight w:val="10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0695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6B5A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A42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A8B8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8146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2 858,75080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52D8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858,76080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5AE5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999,99000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2EFA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6C61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AEDA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BCC1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1E64CCA" w14:textId="77777777" w:rsidTr="007C1E49">
        <w:trPr>
          <w:trHeight w:val="5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FC43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6D04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7E3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092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6083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12 782,04802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45D5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6 306,67401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EB5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6 475,37401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5286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C985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D2B0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789B3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DF7C6B8" w14:textId="77777777" w:rsidTr="007C1E49">
        <w:trPr>
          <w:trHeight w:val="3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CBEB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65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 (юридические лица),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127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F25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A1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6D6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E81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DF7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3CBC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21D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79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61B7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97F41D7" w14:textId="77777777" w:rsidTr="007C1E49">
        <w:trPr>
          <w:trHeight w:val="9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66A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2A8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E921C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1D97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05B9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73E2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70BE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11C5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645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B278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7D8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8E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F5E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BF66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034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9EA922F" w14:textId="77777777" w:rsidTr="007C1E49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D8B6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AC8E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982B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48363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BB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C16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F4A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07B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7E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D7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CF52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E1F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6BA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E76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FEE6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DE7D35F" w14:textId="77777777" w:rsidTr="007C1E49">
        <w:trPr>
          <w:trHeight w:val="55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F6D8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CD100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F0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507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C5D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F79B9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1816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17393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41C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55F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4B2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4B364194" w14:textId="77777777" w:rsidTr="007C1E49">
        <w:trPr>
          <w:trHeight w:val="11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4974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CB9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8A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2175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6D2B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43 706,47690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F0D2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35 016,95464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C8540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8 689,52226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4B85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0F0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2B46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F330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E7B77A7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EAC0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332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2CD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6E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CC1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5C7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320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57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A8FE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6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9E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6D7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14FE872" w14:textId="77777777" w:rsidTr="007C1E49">
        <w:trPr>
          <w:trHeight w:val="7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9FA1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C159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A4B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FA65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C673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071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1227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4AF8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FE9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E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056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F9A8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242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2A51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5252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68095C7" w14:textId="77777777" w:rsidTr="007C1E49">
        <w:trPr>
          <w:trHeight w:val="4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5209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1715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60C7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926B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3EF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65D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0BE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51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286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3FD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3D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B5E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85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C4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7BD9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FE37C28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FEEA4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E90B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29E1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88C0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21E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0D0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3384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5C853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665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102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D8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7B0EC73B" w14:textId="77777777" w:rsidTr="007C1E49">
        <w:trPr>
          <w:trHeight w:val="12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EF1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148C3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34FE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2C0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DDD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6C13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45E8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ECE2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96F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E0E5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8270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54743F4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146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71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муниципальных театрально-концертных организаций и учреждений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осуществляющих демонстрацию кинофильмов, кинопрокат,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D5E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2F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DF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B71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5A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55F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22957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C5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46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649B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66F3794" w14:textId="77777777" w:rsidTr="007C1E49">
        <w:trPr>
          <w:trHeight w:val="7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6CA3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9AE3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DAAB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BBA2A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C790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CB60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FD6E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423C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42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B6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678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0B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828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381C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787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0688A1D" w14:textId="77777777" w:rsidTr="007C1E49">
        <w:trPr>
          <w:trHeight w:val="8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3DB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70A4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81A17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BB54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6D3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44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196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17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C6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0D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FF1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5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AD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AE5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C5F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5758684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73A1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CBC5F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7C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AEA7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1464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32A9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D7B4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8F1C4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D70B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A05E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5E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159BD5BE" w14:textId="77777777" w:rsidTr="007C1E49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6456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90626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93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4D66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1302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3093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A86D9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8179B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753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4CCB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E623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3C5994B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39F2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9AA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в муниципальных культурно-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досуговых организаций и учреждений культуры, ед.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C49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EE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DF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A26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E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C9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112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E8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100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B040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8817DB7" w14:textId="77777777" w:rsidTr="007C1E49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A08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ED9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C34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988C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217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A92DC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E1E9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90F2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314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D41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71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610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9FF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2813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38EF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C692632" w14:textId="77777777" w:rsidTr="007C1E49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C0AE5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D502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85D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A59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7ED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16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305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D152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8B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3D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46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5BF1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38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1CFD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E686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9E67797" w14:textId="77777777" w:rsidTr="007C1E49">
        <w:trPr>
          <w:trHeight w:val="1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EB04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1E9F9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05.08                                       Проведение текущего ремонта театрально-концертных учреждений культуры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D0F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1576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25D6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E572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6D3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6C7BDC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36A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305C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89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23A3C0AB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C22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269D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                    Создание условий для массового отдыха жителей муниципального образования в парках культуры и отдыха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449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3D9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EA6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2050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16D4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D1C4A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1EA8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D95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FE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165CDB4D" w14:textId="77777777" w:rsidTr="007C1E49">
        <w:trPr>
          <w:trHeight w:val="103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31C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7A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A2A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68C8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EE4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5AFE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D213B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B4B342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C08B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6504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B0A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48E71D1" w14:textId="77777777" w:rsidTr="007C1E49">
        <w:trPr>
          <w:trHeight w:val="39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CA4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CD3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5FB5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7FBF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A17E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831B5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BC6AB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A57AD0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B8C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0C98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600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0E0EEDE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B147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EF9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AC53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C49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BB73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735320,93393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41837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185540,20887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5E34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153270,72506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51376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874F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CDF5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132170,00000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90E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425625C9" w14:textId="77777777" w:rsidTr="007C1E49">
        <w:trPr>
          <w:trHeight w:val="9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8ABA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891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3C3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D98D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D889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424444,22649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DAE7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94375,51990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DB12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98558,70659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66669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A2F8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E403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77170,00000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310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124F50F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4650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F6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C9DC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CDF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D3B7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310876,70744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EF6C2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91164,68897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14A3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54712,01847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CF75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553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1B7E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863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865DC6F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A1B0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4C194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F5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B1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F4C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40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D3B0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EC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EB6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17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CB4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6B2B3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909828E" w14:textId="77777777" w:rsidTr="007C1E49">
        <w:trPr>
          <w:trHeight w:val="8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667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BC6D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9237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3616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A07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7504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0120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70A4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980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C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29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F9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4D2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8C6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7B86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895ADFC" w14:textId="77777777" w:rsidTr="007C1E49">
        <w:trPr>
          <w:trHeight w:val="5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2848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44F4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1E48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80BE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152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70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720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6A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CB2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DED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07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0C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C50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06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B054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A9397C8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4083C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0D0E7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07                    Обеспечение функций муниципальных 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учреждений культуры Московской области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F1A2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2035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69DC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FEF91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5AF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5284E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0623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48D7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5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6CC431B0" w14:textId="77777777" w:rsidTr="007C1E49">
        <w:trPr>
          <w:trHeight w:val="87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2D25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BCF32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A0AC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FAD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F5E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8A6D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9975C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48AFB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819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B0DF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BEA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F48EF16" w14:textId="77777777" w:rsidTr="007C1E49">
        <w:trPr>
          <w:trHeight w:val="1050"/>
        </w:trPr>
        <w:tc>
          <w:tcPr>
            <w:tcW w:w="4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B31F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C6A7A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956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A01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7296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FBEFE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2FD75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6453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741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2FDC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A5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44ECD3AF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916F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C261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15550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DB2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AA2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62A5F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5660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A89D2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0820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9499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1A2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1F6BC0A6" w14:textId="77777777" w:rsidTr="007C1E49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1BD0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DE1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06A64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A6C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972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129 900,33900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6286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DCA20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73 137,10000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B3FD2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DC0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3F1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0899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2F1722E" w14:textId="77777777" w:rsidTr="007C1E49">
        <w:trPr>
          <w:trHeight w:val="10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A62C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BD7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C5B70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C70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06EC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6AA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C8B59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EC273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8770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A3B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7F7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3080741" w14:textId="77777777" w:rsidTr="007C1E49">
        <w:trPr>
          <w:trHeight w:val="4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B60E7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27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(среднемесячному доходу от трудовой деятельности) в Московской области,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A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E7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434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B8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E6E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E2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3ABF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15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D41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F0054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F81A8B1" w14:textId="77777777" w:rsidTr="007C1E49">
        <w:trPr>
          <w:trHeight w:val="11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B2FD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816A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A487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A7C0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51C5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D22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1B88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42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D777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D4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A47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FF5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501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592D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5F63B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095367F" w14:textId="77777777" w:rsidTr="007C1E49">
        <w:trPr>
          <w:trHeight w:val="21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6B2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7F99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70E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EAC2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4A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95,94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E30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96,88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728A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5F1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0B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9A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B55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FA5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CCF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3F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30F0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21AA1E7" w14:textId="77777777" w:rsidTr="007C1E49">
        <w:trPr>
          <w:trHeight w:val="49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88F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E106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                     Федеральный проект "Творческие люди"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857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3FF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F5B7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B5C1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08B0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A16CE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5F1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E38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A5E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0125A51A" w14:textId="77777777" w:rsidTr="007C1E49">
        <w:trPr>
          <w:trHeight w:val="72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1C374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41D3F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2DE23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E66A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5A89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1EE12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D6FA23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646E322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8810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9931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5BC4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62B5A92" w14:textId="77777777" w:rsidTr="007C1E49">
        <w:trPr>
          <w:trHeight w:val="72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B82BB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00D3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3692C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675E4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5972A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4F4A1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F9C48A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F5CC4E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BB4EF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9248A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BBA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8CE49D5" w14:textId="77777777" w:rsidTr="007C1E49">
        <w:trPr>
          <w:trHeight w:val="108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8F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290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C517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E72B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B1B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0882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92FE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452C3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D8FF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8149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273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CCC5246" w14:textId="77777777" w:rsidTr="007C1E49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F351B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8B1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А2.03                     Государственная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EE881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682B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1631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B38D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5A65C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133,33333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FF080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345F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EE2C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EB6E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учреждения культуры</w:t>
            </w:r>
          </w:p>
        </w:tc>
      </w:tr>
      <w:tr w:rsidR="007C1E49" w:rsidRPr="001D11A4" w14:paraId="0CFB3258" w14:textId="77777777" w:rsidTr="007C1E49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D3FD7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F0F9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76071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B9CAD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67994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30FB5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FE9700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F3CBC4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0647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6B719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B03B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8D4FA37" w14:textId="77777777" w:rsidTr="007C1E49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714CB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6A68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7FEAFE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6CDEB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67A54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A6B5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6B3E73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33,33333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47B3AB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848F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28D4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146C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53E8274" w14:textId="77777777" w:rsidTr="007C1E49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FD31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2F6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9D7F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ECF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D323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4CC3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6E65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BEC0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8C50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98D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E8A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89A1667" w14:textId="77777777" w:rsidTr="007C1E49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1F5FC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B16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0E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E57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86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26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50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5E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90B1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8B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05F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ECBB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DD1A52B" w14:textId="77777777" w:rsidTr="007C1E49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5A4EF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4935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4D46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B674C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AB0A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305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3577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471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917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DD7D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E9A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C74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6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584F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B2B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743D222" w14:textId="77777777" w:rsidTr="007C1E49">
        <w:trPr>
          <w:trHeight w:val="60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A2DE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0A5A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EE4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9D29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EF7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E2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31C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820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5D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F6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0A60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D2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BF3C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DE9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6E5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FDCA3FB" w14:textId="77777777" w:rsidTr="007C1E49">
        <w:trPr>
          <w:trHeight w:val="55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2ED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F4C7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65BC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6 289 692,73434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CEC7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1 219 809,64630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386A0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1 274 678,50804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4825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1 270 103,01000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11D8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1 262 566,62000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7001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1 262 534,95000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C2F3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309B63E7" w14:textId="77777777" w:rsidTr="007C1E49">
        <w:trPr>
          <w:trHeight w:val="64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9AD8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0EF6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B994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3 342,42000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E1DD0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A6D22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499083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2 286,46000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BF4B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492,35000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C6196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879F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EDCB8A5" w14:textId="77777777" w:rsidTr="007C1E49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45BB9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FBAFF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ACF7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132 722,52233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8961E4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56 763,23900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7D195B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73 170,43333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42945F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1 870,75000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2D1F6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454,48000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8EDA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463,62000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1BC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9BF2F2E" w14:textId="77777777" w:rsidTr="007C1E49">
        <w:trPr>
          <w:trHeight w:val="105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8ED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ECE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499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5 487 088,46968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89F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988 361,37893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43CD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1 074 053,78075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3DC4B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1 142 445,80000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19A0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1 141 119,79000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7CE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1 141 107,72000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5D4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006396C" w14:textId="77777777" w:rsidTr="007C1E49">
        <w:trPr>
          <w:trHeight w:val="398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CF0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244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01D4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666 539,23233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80D48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174 685,02837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6633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127 354,20396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F8E7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123 500,00000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43D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112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120 500,00000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41B4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738" w:rsidRPr="001D11A4" w14:paraId="25BC09AA" w14:textId="77777777" w:rsidTr="00346738">
        <w:trPr>
          <w:trHeight w:val="84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AF8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5 «Укрепление материально-технической базы муниципальных учреждений культуры»</w:t>
            </w:r>
          </w:p>
        </w:tc>
      </w:tr>
      <w:tr w:rsidR="007C1E49" w:rsidRPr="001D11A4" w14:paraId="4F30226F" w14:textId="77777777" w:rsidTr="007C1E49">
        <w:trPr>
          <w:trHeight w:val="45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920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D02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                    Создание доступной среды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EB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2CB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6A2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BF96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0C31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D777B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D67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765A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63E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12738D16" w14:textId="77777777" w:rsidTr="007C1E49">
        <w:trPr>
          <w:trHeight w:val="69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E40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9A30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3BA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F30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FF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293F5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708F5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375A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7B3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F1B7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CC30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CEE0FA5" w14:textId="77777777" w:rsidTr="007C1E49">
        <w:trPr>
          <w:trHeight w:val="106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43C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D31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F0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446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8234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310,93000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CE23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283A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5F19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6B37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B9B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7B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3066683" w14:textId="77777777" w:rsidTr="007C1E49">
        <w:trPr>
          <w:trHeight w:val="37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DB33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626A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Создание доступной среды в муниципальных учреждениях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E69F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3A1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6145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26493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351A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0D7A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EE6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D98A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017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4A754A40" w14:textId="77777777" w:rsidTr="007C1E49">
        <w:trPr>
          <w:trHeight w:val="6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7641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893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DACB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6D5C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CDB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68D06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1107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4901B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3FB4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FAA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AEDE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52DB851" w14:textId="77777777" w:rsidTr="007C1E49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E4DD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D341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3D09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E4D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981C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7539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F1E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B06F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46C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22B7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95E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1D340B9" w14:textId="77777777" w:rsidTr="007C1E49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4AD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A8B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групп населения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объекты организаций культуры, ед.                                                     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D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99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D96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3F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C9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399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C006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921F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5BA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07FC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6AACAA5" w14:textId="77777777" w:rsidTr="007C1E49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6D8F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E5AD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ECA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17AD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2E5B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3AC9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11A8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2DE8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60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E0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768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BC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15D3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D9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DC7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2167E8C" w14:textId="77777777" w:rsidTr="007C1E49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D211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B40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C239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DC79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02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E46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A4F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3C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B4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A7E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BCA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9B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43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80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A74F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9A5A6A2" w14:textId="77777777" w:rsidTr="007C1E49">
        <w:trPr>
          <w:trHeight w:val="300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B81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F640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C4F9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4E8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1036,43000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0B68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B41F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F5C3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2020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87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1B33C7CF" w14:textId="77777777" w:rsidTr="007C1E49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6742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248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54D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1D8B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725,50000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B4E2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417F0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372C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04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240F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E11EFAC" w14:textId="77777777" w:rsidTr="007C1E49">
        <w:trPr>
          <w:trHeight w:val="96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15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5561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4AC2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C97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310,93000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33589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DAEA6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059A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01E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2D1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738" w:rsidRPr="001D11A4" w14:paraId="205A6975" w14:textId="77777777" w:rsidTr="00346738">
        <w:trPr>
          <w:trHeight w:val="63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48049" w14:textId="77777777" w:rsidR="00346738" w:rsidRPr="001D11A4" w:rsidRDefault="00346738" w:rsidP="00346738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 Подпрограмма 6 «Развитие образования в сфере культуры »</w:t>
            </w:r>
          </w:p>
        </w:tc>
      </w:tr>
      <w:tr w:rsidR="007C1E49" w:rsidRPr="001D11A4" w14:paraId="3FF385A8" w14:textId="77777777" w:rsidTr="007C1E49">
        <w:trPr>
          <w:trHeight w:val="36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679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E437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Основное мероприятие 01                Обеспечение функций муниципальных организаций 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F675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CA6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160F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17B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29CE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8BF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6357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D12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43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7C1E49" w:rsidRPr="001D11A4" w14:paraId="1B3B88B2" w14:textId="77777777" w:rsidTr="007C1E49">
        <w:trPr>
          <w:trHeight w:val="1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B638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7438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B5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FCA5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D61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F784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E593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66198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DB89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58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BDEA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8EA6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684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A307C5F" w14:textId="77777777" w:rsidTr="007C1E49">
        <w:trPr>
          <w:trHeight w:val="94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D5C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073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E8D3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493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4D3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2145844,98308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E63F4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76FE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2BA4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D624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FCCC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FD4B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2A19B58" w14:textId="77777777" w:rsidTr="007C1E49">
        <w:trPr>
          <w:trHeight w:val="46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0271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C03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06A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9F42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906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356870,89114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AC516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BCCCC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0852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DC4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DC9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B7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17F6E4B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D172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422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C62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039C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5A63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2502715,87422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3F66FC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484502,81921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2B49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477431,05501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B98C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4F3A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D13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513594,00000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B32F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7C1E49" w:rsidRPr="001D11A4" w14:paraId="255D9928" w14:textId="77777777" w:rsidTr="007C1E49">
        <w:trPr>
          <w:trHeight w:val="11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72C6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60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CD75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D0BA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5D01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2145844,98308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FD50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401353,44628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0B32D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409209,53680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1AB243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73A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78CF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445094,00000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ABE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75C93D9" w14:textId="77777777" w:rsidTr="007C1E49">
        <w:trPr>
          <w:trHeight w:val="5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95E0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61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8C3E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F5CE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B5BA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356870,89114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D9460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83149,37293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F70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68221,51821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B0DE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15BC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A49E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27C6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8FBF2A3" w14:textId="77777777" w:rsidTr="007C1E49">
        <w:trPr>
          <w:trHeight w:val="3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0F0C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EF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достижения показателей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153C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70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017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0EF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D51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0E5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03B0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8A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7F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4C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33677012" w14:textId="77777777" w:rsidTr="007C1E49">
        <w:trPr>
          <w:trHeight w:val="7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84AA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75CB9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0BD6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F8FF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36F6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6309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3E19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1F63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2A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2D3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90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C8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D09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D11A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A4E3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7DBFDA6" w14:textId="77777777" w:rsidTr="007C1E49">
        <w:trPr>
          <w:trHeight w:val="208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31F2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F195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40A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A026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B86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629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01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A0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8804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E6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893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EA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91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47A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FB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498BB2A1" w14:textId="77777777" w:rsidTr="007C1E49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9E9A4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2636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               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FB26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5B6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1D5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148556,75613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B53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12164,30114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8774A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15141,45499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92459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61681,00000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8A6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54070,00000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F1F8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9D7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7C1E49" w:rsidRPr="001D11A4" w14:paraId="4C26C1E7" w14:textId="77777777" w:rsidTr="007C1E49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0ABC0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98F63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E8A01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11550" w14:textId="77777777" w:rsidR="00346738" w:rsidRPr="001D11A4" w:rsidRDefault="00346738" w:rsidP="00346738">
            <w:pPr>
              <w:spacing w:after="0" w:line="240" w:lineRule="auto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B8CCF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5A682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E1A3BE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5373B0" w14:textId="77777777" w:rsidR="00346738" w:rsidRPr="001D11A4" w:rsidRDefault="00346738" w:rsidP="00346738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DB3D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84C1" w14:textId="77777777" w:rsidR="00346738" w:rsidRPr="001D11A4" w:rsidRDefault="00346738" w:rsidP="00346738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DD8E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F1F2F33" w14:textId="77777777" w:rsidTr="007C1E49">
        <w:trPr>
          <w:trHeight w:val="9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E9866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4C0F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C282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E8C8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282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60225,93505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C405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2550,31385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4CCBA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5300,12120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2CB5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1C38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CF2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204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0F9B651" w14:textId="77777777" w:rsidTr="007C1E49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2695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099E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C341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363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B6F4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26113,98729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386AE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9613,98729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69182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9841,333,79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D03E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C6B6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59D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280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6930C5F7" w14:textId="77777777" w:rsidTr="007C1E49">
        <w:trPr>
          <w:trHeight w:val="578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D3FB2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5A8D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технической базы организаций 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BC1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B91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6822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26885,63768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DB1B2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4876,81059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AEA2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5508,82709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A987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3428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20F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869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ДМШ и ДШИ</w:t>
            </w:r>
          </w:p>
        </w:tc>
      </w:tr>
      <w:tr w:rsidR="007C1E49" w:rsidRPr="001D11A4" w14:paraId="410D7BDD" w14:textId="77777777" w:rsidTr="007C1E49">
        <w:trPr>
          <w:trHeight w:val="9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796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4232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4B0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B019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CE5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420,33000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7E6F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220,33000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8C01B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29DD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87C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BCC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81B51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7DAA1C4" w14:textId="77777777" w:rsidTr="007C1E49">
        <w:trPr>
          <w:trHeight w:val="5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5A9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0C3A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491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C68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DE91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26465,30768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8496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4656,48059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855F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5308,82709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BE14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F102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1A4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D0B6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6E8006D" w14:textId="77777777" w:rsidTr="007C1E49">
        <w:trPr>
          <w:trHeight w:val="3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BD1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C9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7C3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D4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F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22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22D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69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4E3A8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AC1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7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C3FC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C3D0354" w14:textId="77777777" w:rsidTr="007C1E49">
        <w:trPr>
          <w:trHeight w:val="6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5307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1EB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6464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30BA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1E04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C86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22C5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168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B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D0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ED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F0F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AD3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F84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A334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0D2BCA9" w14:textId="77777777" w:rsidTr="007C1E49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588A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75D8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C0A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A4BD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BBA4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89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F2D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87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591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63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5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D3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C0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4B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62E1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DF5E6FB" w14:textId="77777777" w:rsidTr="007C1E49">
        <w:trPr>
          <w:trHeight w:val="48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9C81D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2E610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03.02                                              Проведение капитального ремонта, текущего ремонта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организаций дополнительного образования сферы культуры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4E66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CA6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9FB1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16920,11845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62511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7287,49055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CD87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9632,62790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4BA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A1A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332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8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7C1E49" w:rsidRPr="001D11A4" w14:paraId="014B1F49" w14:textId="77777777" w:rsidTr="007C1E49">
        <w:trPr>
          <w:trHeight w:val="105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AF84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03DED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889B2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C23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CDD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7430,10505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8B95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2329,98385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1CB9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5100,12120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1B9B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639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78FC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03F14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2C73331" w14:textId="77777777" w:rsidTr="007C1E49">
        <w:trPr>
          <w:trHeight w:val="5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FBF0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4F458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9FF5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7D2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F251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9490,01340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0FFBF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4957,50670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4112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4532,50670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769E0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BC2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6B63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39A04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6B3BD4E" w14:textId="77777777" w:rsidTr="007C1E49">
        <w:trPr>
          <w:trHeight w:val="3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039F6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88D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4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6627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85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41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5C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4BC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5C1B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BE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AF8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996B3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23EC901" w14:textId="77777777" w:rsidTr="007C1E49">
        <w:trPr>
          <w:trHeight w:val="70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72316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D1A1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006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2DE9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3009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A1B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073C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776D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B0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95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53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309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4349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C0D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F14D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CE2AFC9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209F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36654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87FD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DC25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25B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10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36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71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DC7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94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98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372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8C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49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AF48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A8F0E4F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7E915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1F2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03.04                                        Приобретение музыкальных инструментов для муниципальных организаций дополнительного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FA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0B5B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6B3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104751,00000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EA13D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083C0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F2D9D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56181,00000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BE10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48570,00000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48DC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D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7C1E49" w:rsidRPr="001D11A4" w14:paraId="1CF4F70D" w14:textId="77777777" w:rsidTr="007C1E49">
        <w:trPr>
          <w:trHeight w:val="6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24C23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AB54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A539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C08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1FF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52375,50000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D5F24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BBE2A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F2491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A512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7B9D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E1CFF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44980E7" w14:textId="77777777" w:rsidTr="007C1E49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B674E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B12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D4E3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F3E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BA2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52375,50000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E0DB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5986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86A4A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28090,50000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7056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690B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29951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4205AD6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2E6F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BC1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инструментами, ед.                                             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A6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8BF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A7B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3CF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E5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E55D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F6F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3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F7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8A5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D6E1D59" w14:textId="77777777" w:rsidTr="007C1E49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499BB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752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2F09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4E27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FE01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5BB4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EB7E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3328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63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C68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AAC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27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9F4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F09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2FA8D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6B98ED0" w14:textId="77777777" w:rsidTr="007C1E49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8AAD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F975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6B6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A42A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C9E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81B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79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07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BE8C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BD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2C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616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DC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291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8126C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7E2A4E5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A8985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E8B56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83A63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E44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20B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37A0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20488D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3543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271D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6E16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14C2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7C1E49" w:rsidRPr="001D11A4" w14:paraId="480F262F" w14:textId="77777777" w:rsidTr="007C1E49">
        <w:trPr>
          <w:trHeight w:val="10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CB87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9C72F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F30BC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7A4F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53A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9219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EA72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3F97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3570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222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F08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65B9D58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38A5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C39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организаций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1F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16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AB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F4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C7A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623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5685C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96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49A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A2E3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8DA76F9" w14:textId="77777777" w:rsidTr="007C1E49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AFF6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95917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B9DA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C45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5573B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5BE3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F832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6241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3C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72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900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21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629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ADA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E5542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A2F040D" w14:textId="77777777" w:rsidTr="007C1E49">
        <w:trPr>
          <w:trHeight w:val="4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12EC6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4CD6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484D3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739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B37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A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5E3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08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2F6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60E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FB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C0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8A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03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9159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63015B9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1C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649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                    Федеральный проект "Культурная среда"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5A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E5C4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C5A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9FB9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260B8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895FA7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568D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3DBE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4B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культуры</w:t>
            </w:r>
          </w:p>
        </w:tc>
      </w:tr>
      <w:tr w:rsidR="007C1E49" w:rsidRPr="001D11A4" w14:paraId="770C920A" w14:textId="77777777" w:rsidTr="007C1E49">
        <w:trPr>
          <w:trHeight w:val="6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2AC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B12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0FBD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AC6B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54EB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4A8B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DECA4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0263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0510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1D39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F020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49EA156" w14:textId="77777777" w:rsidTr="007C1E49">
        <w:trPr>
          <w:trHeight w:val="67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73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6E7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F51A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D252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11B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2ED34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6BF6B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E41B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B5B1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2767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AFC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AEE6372" w14:textId="77777777" w:rsidTr="007C1E49">
        <w:trPr>
          <w:trHeight w:val="105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1D6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1A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63C4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4A83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608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F31D3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B4F4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0C99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8BCF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5E9E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45A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A2FC82F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69CF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DC51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 А1 01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FEC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046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A531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A35C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7058,83000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1004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987D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41C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2F5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9B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учреждения ДМШ и ДШИ</w:t>
            </w:r>
          </w:p>
        </w:tc>
      </w:tr>
      <w:tr w:rsidR="007C1E49" w:rsidRPr="001D11A4" w14:paraId="74533677" w14:textId="77777777" w:rsidTr="007C1E49">
        <w:trPr>
          <w:trHeight w:val="6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F7F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886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C7F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0799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648A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BAF5A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3E6C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E32F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C9D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CCD3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0992D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C8844FE" w14:textId="77777777" w:rsidTr="007C1E49">
        <w:trPr>
          <w:trHeight w:val="66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5D76E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752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808D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907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387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1833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9481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9FB9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FCD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A3D8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7CB1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8AFC3CA" w14:textId="77777777" w:rsidTr="007C1E49">
        <w:trPr>
          <w:trHeight w:val="97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BB13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8F6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B548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5B1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36F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D1D5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2738,83000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FC60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0228B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FC47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13C4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F3812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1FBF15F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6DC7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E6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 образовательные учреждения в сфере культуры (детские школы искусств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видам искусств и училищ) музыкальными инструментами, оборудованием и учебными материалами,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AA6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8CB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AF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7C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DD6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1F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16C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FC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8ABB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FE0B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63499A9" w14:textId="77777777" w:rsidTr="007C1E49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6781C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ABF4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F18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3618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0FBD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B313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CD6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07BF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1E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2C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788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A557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CA2B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A6DE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78F6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2138068" w14:textId="77777777" w:rsidTr="007C1E49">
        <w:trPr>
          <w:trHeight w:val="6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7DA4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DFFF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120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777D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E13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BB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B1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74C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C710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04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4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536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61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6B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40CF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39EEC70" w14:textId="77777777" w:rsidTr="007C1E49">
        <w:trPr>
          <w:trHeight w:val="34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1F39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D19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               Обеспечение пожарной безопасности и создание доступной среды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FFE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4BC7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7F2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0491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91D0D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00603A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E9F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BF4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FDB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7C1E49" w:rsidRPr="001D11A4" w14:paraId="792F8023" w14:textId="77777777" w:rsidTr="007C1E49">
        <w:trPr>
          <w:trHeight w:val="109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1681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4222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F61E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A64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95B0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9579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7257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8FE50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485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1A19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162F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4641156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53C51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C48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иях дополнительного образования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BD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A8B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060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348E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426CC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537F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669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B7A3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F9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7C1E49" w:rsidRPr="001D11A4" w14:paraId="55646279" w14:textId="77777777" w:rsidTr="007C1E49">
        <w:trPr>
          <w:trHeight w:val="13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9FB1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27C1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7D4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27D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760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D618F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87DD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3F91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1B5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BEEB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00A91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1049BE9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2AAD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407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2015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91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14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E3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54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3A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916B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BE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1C8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65E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50F8BBD" w14:textId="77777777" w:rsidTr="007C1E49">
        <w:trPr>
          <w:trHeight w:val="72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E367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CB15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B902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6CBB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1FC4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71C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E377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37DA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D9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5A1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C4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27FA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786D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3B1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3FDE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4C926DF" w14:textId="77777777" w:rsidTr="007C1E49">
        <w:trPr>
          <w:trHeight w:val="46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093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3C8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DFEE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9950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F9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224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E96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4B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7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5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A0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D01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AF6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FF4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0EBF2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919051F" w14:textId="77777777" w:rsidTr="007C1E49">
        <w:trPr>
          <w:trHeight w:val="39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506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F5B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ия сферы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249B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4290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61F0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C1E9B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303A7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3EF1E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A6C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5BA5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D04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учреждения ДМШ и ДШИ</w:t>
            </w:r>
          </w:p>
        </w:tc>
      </w:tr>
      <w:tr w:rsidR="007C1E49" w:rsidRPr="001D11A4" w14:paraId="0A6443CA" w14:textId="77777777" w:rsidTr="007C1E49">
        <w:trPr>
          <w:trHeight w:val="10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E6465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617E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0DD8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E61C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CC1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2AFA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EB3A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A2F95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11C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F916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921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E5DB9A7" w14:textId="77777777" w:rsidTr="007C1E49">
        <w:trPr>
          <w:trHeight w:val="39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94B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63B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EC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6FB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C01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F3B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B6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6C7E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F164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47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80E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B0669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2C7FE0A" w14:textId="77777777" w:rsidTr="007C1E49">
        <w:trPr>
          <w:trHeight w:val="7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A817F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CC9A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0105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F8DD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30EF0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F64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870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2598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19A8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60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C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309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ACA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8918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93238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7168F25" w14:textId="77777777" w:rsidTr="007C1E49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99E6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F787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C4D6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627E2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68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CB5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68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246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968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9BD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B84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8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C8F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ABD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527D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B796AEF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E33B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92D2F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               Финансовое обеспечен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организаций дополнительного образования сферы культуры Московской области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32AC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C520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CD6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43 498,90000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C2905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DDB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AAA00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EFC5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467D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D6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ДМШ, ДШИ </w:t>
            </w:r>
          </w:p>
        </w:tc>
      </w:tr>
      <w:tr w:rsidR="007C1E49" w:rsidRPr="001D11A4" w14:paraId="21EA65C7" w14:textId="77777777" w:rsidTr="007C1E49">
        <w:trPr>
          <w:trHeight w:val="70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090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4E04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3C6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CA7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97C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43 498,90000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6B08C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3BD5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22 821,41000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272576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20 677,49000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6E0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ABBD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2B9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582F4B4" w14:textId="77777777" w:rsidTr="007C1E49">
        <w:trPr>
          <w:trHeight w:val="105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F562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A95F0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04E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97A6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9C82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2FD7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EF2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7E7D5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B8BA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A95F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D84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731C6A4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274F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7EA7F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50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41A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25C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81D3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9918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48E68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9A9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A9B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00F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Одинцовская ДМШ, ДШИ "Классика"</w:t>
            </w:r>
          </w:p>
        </w:tc>
      </w:tr>
      <w:tr w:rsidR="007C1E49" w:rsidRPr="001D11A4" w14:paraId="3201093E" w14:textId="77777777" w:rsidTr="007C1E49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9E635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69B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2B4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D24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10B1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11 878,14000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7428E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52302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6 668,41000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0E73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5 209,73000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5CB9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2D6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CA27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526B5D2" w14:textId="77777777" w:rsidTr="007C1E49">
        <w:trPr>
          <w:trHeight w:val="109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C65D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BCC8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7F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18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C7E0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FC3D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D3C2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E1BFC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7BC5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321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8BBB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4A26ECE" w14:textId="77777777" w:rsidTr="007C1E49">
        <w:trPr>
          <w:trHeight w:val="4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A1EA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56B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A1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CA27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C2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63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2E2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5E2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C31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1C5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F443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9252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01509F7" w14:textId="77777777" w:rsidTr="007C1E49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1AC6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0B86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F02F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266E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248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19FC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D62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AB3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A83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BE1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B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B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A96F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92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89CD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A148D69" w14:textId="77777777" w:rsidTr="007C1E49">
        <w:trPr>
          <w:trHeight w:val="23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C353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2CC8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C7A4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9BFAF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C0C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41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EEF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9433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35E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C85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A1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E07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91A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0FC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1EE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D7FF339" w14:textId="77777777" w:rsidTr="007C1E49">
        <w:trPr>
          <w:trHeight w:val="612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1DA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76A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05.02.                                           Финансовое обеспечение выплат преподавателям в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области музыкального искусства организаций дополнительного образования сферы культуры  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4FE15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F6C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B721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55326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7C57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52D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14AC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BE055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AC2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7362920F" w14:textId="77777777" w:rsidTr="007C1E49">
        <w:trPr>
          <w:trHeight w:val="709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280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5D6A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9475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1FB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92B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15 467,76000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5D70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A3AE6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668E6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15 467,760000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7E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F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90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651AD628" w14:textId="77777777" w:rsidTr="007C1E49">
        <w:trPr>
          <w:trHeight w:val="10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A51F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76F2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EF559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3BE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AEE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C9F3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8516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2F5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69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02A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558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ДШИ и ДМШ</w:t>
            </w:r>
          </w:p>
        </w:tc>
      </w:tr>
      <w:tr w:rsidR="007C1E49" w:rsidRPr="001D11A4" w14:paraId="53BFE3CC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96A16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192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преподавателей в области музыкального искусства организаций дополнительного образования сферы культуры, которым предусмотрены выплаты,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8E6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714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6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3A1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A81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70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F49D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D5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00D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CAA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1493AE98" w14:textId="77777777" w:rsidTr="007C1E49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2EA5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E9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E17D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866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2A59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863B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5F14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5A7B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653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976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ED6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85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F6B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2C7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A4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049DF640" w14:textId="77777777" w:rsidTr="007C1E49">
        <w:trPr>
          <w:trHeight w:val="21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DC1C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D0D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9C01B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A38C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CA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21B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FBD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54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7AB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136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F8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E53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7D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370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CE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464EE8CE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CAC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77328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05.03                                             Сохранение достигнутого уровня заработной платы педагогических работников организаций дополнительного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образования сферы культуры                                                     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9DB3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2023-2024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21C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8A3B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5E585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FAA7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EA8AA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7EE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B03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217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Комитет по культуре,  ДМШ, ДШИ</w:t>
            </w:r>
          </w:p>
        </w:tc>
      </w:tr>
      <w:tr w:rsidR="007C1E49" w:rsidRPr="001D11A4" w14:paraId="2C2851A3" w14:textId="77777777" w:rsidTr="007C1E49">
        <w:trPr>
          <w:trHeight w:val="108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114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2E1D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A16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6F3F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3B0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F3662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A21F3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16 153,00000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F9433E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91F1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A388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66787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E30978C" w14:textId="77777777" w:rsidTr="007C1E49">
        <w:trPr>
          <w:trHeight w:val="109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9CF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2F69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ADB8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5316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5D27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486E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CECE0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DC3383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577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68D2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B2389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AF7F6A4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32A8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A48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начисленной заработной платы учителей в Московско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области, процент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B4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7E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7B4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1F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51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F4B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6E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540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D8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A42A4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EDE3063" w14:textId="77777777" w:rsidTr="007C1E49">
        <w:trPr>
          <w:trHeight w:val="8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DCA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A9A9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A8F3C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C4B1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8B31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FBC3D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3D4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4A7AC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CC5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CC1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82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F04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2ADE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710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5722C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763341E" w14:textId="77777777" w:rsidTr="007C1E49">
        <w:trPr>
          <w:trHeight w:val="14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34F1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2DC20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A5C5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4E5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A21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47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AAA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95,89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16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18F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CBC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3C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19B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FC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0DD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CC79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A912C1A" w14:textId="77777777" w:rsidTr="007C1E49">
        <w:trPr>
          <w:trHeight w:val="623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D3047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5F317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Я5.                                               Федеральный проект                                       «Семейные ценности и инфраструктура культуры»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22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CB0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121E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9FDB5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1ED2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8912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98B70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AC2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5571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BC74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D80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культуре, Одинцовская ДМШ, Одинцовская ДШИ "Классика", Звенигородская ДМШ</w:t>
            </w:r>
          </w:p>
        </w:tc>
      </w:tr>
      <w:tr w:rsidR="007C1E49" w:rsidRPr="001D11A4" w14:paraId="5AE5073A" w14:textId="77777777" w:rsidTr="007C1E49">
        <w:trPr>
          <w:trHeight w:val="62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55DE0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4753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06B7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74A1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EF8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63B384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8E9C9E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BF3E79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08F7B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4934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2FC8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E36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75CE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4D2F739" w14:textId="77777777" w:rsidTr="007C1E49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53241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9BA4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F32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E77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8F1A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23BBF0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91C593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968AF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5ECB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554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4289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501F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A336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0D864A9" w14:textId="77777777" w:rsidTr="007C1E49">
        <w:trPr>
          <w:trHeight w:val="11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63026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FE1D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C65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5A7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217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0F660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C959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6D313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06BA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E2D2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5EFE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245F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53F48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C0012FE" w14:textId="77777777" w:rsidTr="007C1E49">
        <w:trPr>
          <w:trHeight w:val="623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89A99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F1A35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Государственная поддержка отрасли культуры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(в части приобретения музыкальных инструментов, оборудования и учебных материалов для оснащения образовательных организаций в сфере культуры Московской области)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03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2025-2027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663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BF3C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C4B77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BE5E3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30461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FE5E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A63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1C25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FB3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23 646,21000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785FC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2B1A710" w14:textId="77777777" w:rsidTr="007C1E49">
        <w:trPr>
          <w:trHeight w:val="623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E553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A861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6700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4906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4099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911E2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336B1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A0E8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1147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14A6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014C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9FB7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9 660,42000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267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2598ABA" w14:textId="77777777" w:rsidTr="007C1E49">
        <w:trPr>
          <w:trHeight w:val="8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62D66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74D5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E319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8A0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B80B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B623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779AFB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7C6C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7136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987C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A5CC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5C0F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4 976,58000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9986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11EC5F7" w14:textId="77777777" w:rsidTr="007C1E49">
        <w:trPr>
          <w:trHeight w:val="115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BE87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1465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3504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0FE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10A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AF6AA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08606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61CA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658A4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C9A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372F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89B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9 009,21000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6AB8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4B44BB0" w14:textId="77777777" w:rsidTr="007C1E49">
        <w:trPr>
          <w:trHeight w:val="43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9D54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55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инструментами, оборудованием и учебными материалами, ед.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410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A2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B8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4C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DA3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9D5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CB8A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55C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8A0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34D9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FCA2DF2" w14:textId="77777777" w:rsidTr="007C1E49">
        <w:trPr>
          <w:trHeight w:val="82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84A6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AEC0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D41C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221F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E38C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4222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EE4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05F7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BC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DF5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230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EC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F480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1FD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03330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1A56538" w14:textId="77777777" w:rsidTr="007C1E49">
        <w:trPr>
          <w:trHeight w:val="174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18DE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DEAD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68FE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C20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0C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AA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9D1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A2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AB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4B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D7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64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E924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5A4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B11C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8BE836F" w14:textId="77777777" w:rsidTr="007C1E49">
        <w:trPr>
          <w:trHeight w:val="31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E71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3DB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A5F9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2725476,57035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61C9B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503725,95035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83811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515393,92000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3FC17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595952,49000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ED35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567664,00000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30E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542740,21000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29B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7562AB2A" w14:textId="77777777" w:rsidTr="007C1E49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5227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7698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8FCB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12900,42000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7314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EA2CE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C9E61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25C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FDF5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9660,42000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823C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0FE5EAD" w14:textId="77777777" w:rsidTr="007C1E49">
        <w:trPr>
          <w:trHeight w:val="63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D6AD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861E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052F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101930,98000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9C10E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41E7E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22821,41000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697A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48767,99000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80E8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24285,00000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2B3B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4976,58000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C5A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1FE4DF0" w14:textId="77777777" w:rsidTr="007C1E49">
        <w:trPr>
          <w:trHeight w:val="94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2B44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6EF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0E6D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2217818,95813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F53E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406642,59013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6E26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414509,65800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D376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473184,50000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2A895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469379,00000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A416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454103,21000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D08F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2DFFB0E6" w14:textId="77777777" w:rsidTr="007C1E49">
        <w:trPr>
          <w:trHeight w:val="31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D8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8478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C587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392826,21222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BB7C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92763,36022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A2BEE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78062,85200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2820C9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D06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AED4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74000,00000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2E3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738" w:rsidRPr="001D11A4" w14:paraId="322386F6" w14:textId="77777777" w:rsidTr="00346738">
        <w:trPr>
          <w:trHeight w:val="6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34E1" w14:textId="77777777" w:rsidR="00346738" w:rsidRPr="001D11A4" w:rsidRDefault="00346738" w:rsidP="00346738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7 «Развитие туризма»</w:t>
            </w:r>
          </w:p>
        </w:tc>
      </w:tr>
      <w:tr w:rsidR="007C1E49" w:rsidRPr="001D11A4" w14:paraId="52717CC0" w14:textId="77777777" w:rsidTr="007C1E49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D627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18B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ие  01                   Развитие рынка туристских услуг, развитие внутреннего и въездного туризма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D6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9062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215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83E7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5634C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233B78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5361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43E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D0D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Одинцовского городского округа</w:t>
            </w:r>
          </w:p>
        </w:tc>
      </w:tr>
      <w:tr w:rsidR="007C1E49" w:rsidRPr="001D11A4" w14:paraId="1F4D98CC" w14:textId="77777777" w:rsidTr="007C1E49">
        <w:trPr>
          <w:trHeight w:val="105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ACA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E6B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043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7ECD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1B7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0B82A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FA25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230E6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BE3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934C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252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2977D79" w14:textId="77777777" w:rsidTr="007C1E49">
        <w:trPr>
          <w:trHeight w:val="51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EB8A1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DBF9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AF97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1114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018A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8F56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73C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E93FD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2082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0525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52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Одинцовского городского округа</w:t>
            </w:r>
          </w:p>
        </w:tc>
      </w:tr>
      <w:tr w:rsidR="007C1E49" w:rsidRPr="001D11A4" w14:paraId="7B173EE7" w14:textId="77777777" w:rsidTr="007C1E49">
        <w:trPr>
          <w:trHeight w:val="108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807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D68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DEEB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2E6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1C6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E865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5499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84A6C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E841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67B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A91C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71D8DDD3" w14:textId="77777777" w:rsidTr="007C1E49">
        <w:trPr>
          <w:trHeight w:val="31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52C4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DCD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 профильных конкурсов, фестивалей для организац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ий туристской индустрии, ед.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E24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4E4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F83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A68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D901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55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Итого                                                                                                                             2025 год</w:t>
            </w:r>
          </w:p>
        </w:tc>
        <w:tc>
          <w:tcPr>
            <w:tcW w:w="3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57BE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6FA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6E3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A486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A4901F4" w14:textId="77777777" w:rsidTr="007C1E49">
        <w:trPr>
          <w:trHeight w:val="93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2E74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E8F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DD79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3C34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E80A7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702A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D7EB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2CEE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18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квартал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951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62A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месяцев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154D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 месяцев</w:t>
            </w: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E60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0C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A41F1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C6472E6" w14:textId="77777777" w:rsidTr="007C1E49">
        <w:trPr>
          <w:trHeight w:val="45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CD69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2313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C7895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D81F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97A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C0F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12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F1F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53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1BC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7188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C33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FC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E86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7778D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64BD0DD" w14:textId="77777777" w:rsidTr="007C1E49">
        <w:trPr>
          <w:trHeight w:val="31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DF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EE49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426E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0F5790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301C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C9796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7E8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8CB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0EE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1D2114ED" w14:textId="77777777" w:rsidTr="007C1E49">
        <w:trPr>
          <w:trHeight w:val="94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8832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4DD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FC13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3436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3000,00000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28CA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AEC3A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C92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A31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1500,00000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21E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46738" w:rsidRPr="001D11A4" w14:paraId="5D3F6909" w14:textId="77777777" w:rsidTr="00346738">
        <w:trPr>
          <w:trHeight w:val="57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2C8D8F" w14:textId="77777777" w:rsidR="00346738" w:rsidRPr="001D11A4" w:rsidRDefault="00346738" w:rsidP="00346738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8 "Обеспечивающая подпрограмма"</w:t>
            </w:r>
          </w:p>
        </w:tc>
      </w:tr>
      <w:tr w:rsidR="007C1E49" w:rsidRPr="001D11A4" w14:paraId="6C6895F3" w14:textId="77777777" w:rsidTr="007C1E49">
        <w:trPr>
          <w:trHeight w:val="315"/>
        </w:trPr>
        <w:tc>
          <w:tcPr>
            <w:tcW w:w="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D600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AE2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                            Создание условий для реализации полномочий органов местного самоуправления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3F4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309A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AEA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361883,73681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7EACB0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7AF35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D6B3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82106,00000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DBC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90FB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03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08B5067C" w14:textId="77777777" w:rsidTr="007C1E49">
        <w:trPr>
          <w:trHeight w:val="630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6DB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92D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9689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974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C65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4B534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62DF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DD797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172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92B9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5C69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5A8AA2F2" w14:textId="77777777" w:rsidTr="007C1E49">
        <w:trPr>
          <w:trHeight w:val="945"/>
        </w:trPr>
        <w:tc>
          <w:tcPr>
            <w:tcW w:w="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66A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F92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F1B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CB9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389B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361668,90681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E6034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18623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7C538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82106,00000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79A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DA4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A59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7DC3D7A" w14:textId="77777777" w:rsidTr="007C1E49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9A043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FA35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Обеспечение деятельности муниципальных органов - учреждения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3A4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CDC0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1E18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161897,39508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5712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E2A3B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33407,34848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B0308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32334,00000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4F1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EFDC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7B7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59979C3C" w14:textId="77777777" w:rsidTr="007C1E49">
        <w:trPr>
          <w:trHeight w:val="81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F427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C49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2D9B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863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C935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DE54D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689D5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68A3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80A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0B8A0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794E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73D7AAA" w14:textId="77777777" w:rsidTr="007C1E49">
        <w:trPr>
          <w:trHeight w:val="998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186A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6D0B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CA7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1ADE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9028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161682,56508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42FB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31268,04660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AD39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33192,51848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7B957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32334,00000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1B7F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A7DD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32444,00000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B043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0F7C4C46" w14:textId="77777777" w:rsidTr="007C1E49">
        <w:trPr>
          <w:trHeight w:val="31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97869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A5C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Мероприятия в сфере культуры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F484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2023-2027 гг.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44BA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6C4D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199986,34173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FA6C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1FA41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E7BD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49772,00000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B18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32E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3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Комитет по культуре</w:t>
            </w:r>
          </w:p>
        </w:tc>
      </w:tr>
      <w:tr w:rsidR="007C1E49" w:rsidRPr="001D11A4" w14:paraId="27BD32FE" w14:textId="77777777" w:rsidTr="007C1E49">
        <w:trPr>
          <w:trHeight w:val="93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86CAB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C55B5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0B83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664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8A6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199986,34173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BC73A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19020,34173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AD862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29020,00000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00D17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49772,00000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FA9A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A6E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51087,00000</w:t>
            </w: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28FEA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49816611" w14:textId="77777777" w:rsidTr="007C1E49">
        <w:trPr>
          <w:trHeight w:val="315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FF3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 подпрограмме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724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D5927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361883,73681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61DF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BAD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62427,34848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C8F4F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82106,00000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23F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3513D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12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3F43D65E" w14:textId="77777777" w:rsidTr="007C1E49">
        <w:trPr>
          <w:trHeight w:val="64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57AE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033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A5F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94725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307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214,83000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83581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AAD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2A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B05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3ACC9E9" w14:textId="77777777" w:rsidTr="007C1E49">
        <w:trPr>
          <w:trHeight w:val="94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A90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8DD1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A4B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361668,90681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A879C2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50288,38833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7E9EE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62212,51848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2946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82106,00000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40BC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3F13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83531,00000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69E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5685D20" w14:textId="77777777" w:rsidTr="007C1E49">
        <w:trPr>
          <w:trHeight w:val="480"/>
        </w:trPr>
        <w:tc>
          <w:tcPr>
            <w:tcW w:w="29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BC1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 по программе 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E2D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Итого:      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540C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9983606,51718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3F6B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1887982,05499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FD19E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1976068,81069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D6C48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2071088,24050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19B6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2036727,08050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0F58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2011740,33050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B6D9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C1E49" w:rsidRPr="001D11A4" w14:paraId="556A7BF1" w14:textId="77777777" w:rsidTr="007C1E49">
        <w:trPr>
          <w:trHeight w:val="67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669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1CA7B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B4DC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20529,55780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3456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3944,02900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EA52D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1016,79880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79E61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3211,00000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D939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1385,04000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6238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10972,69000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D678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6F498A1D" w14:textId="77777777" w:rsidTr="007C1E49">
        <w:trPr>
          <w:trHeight w:val="64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9FB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478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353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254844,14090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BA996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65620,66565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9AEC6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105975,91525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6B7D1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51395,18000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B91A2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25563,50000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ED45B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6288,88000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A57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1ADC14D6" w14:textId="77777777" w:rsidTr="007C1E49">
        <w:trPr>
          <w:trHeight w:val="1035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6A4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12D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95444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8637351,73633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E2A67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1546805,23615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1832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1661800,44018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660A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1817150,96000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8CFF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1813447,44000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F9E3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1798147,66000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5EF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C1E49" w:rsidRPr="001D11A4" w14:paraId="360C551E" w14:textId="77777777" w:rsidTr="007C1E49">
        <w:trPr>
          <w:trHeight w:val="480"/>
        </w:trPr>
        <w:tc>
          <w:tcPr>
            <w:tcW w:w="29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1210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ABC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EF0F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1070881,08215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E21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271612,12419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CCA2F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207275,65646</w:t>
            </w:r>
          </w:p>
        </w:tc>
        <w:tc>
          <w:tcPr>
            <w:tcW w:w="3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9474C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199331,10050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200F1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196331,10050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EBE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196331,10050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BCC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5EBE7546" w14:textId="77777777" w:rsidR="00346738" w:rsidRPr="001D11A4" w:rsidRDefault="00346738">
      <w:pPr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346738" w:rsidRPr="001D11A4" w14:paraId="16CA8992" w14:textId="77777777" w:rsidTr="00346738">
        <w:trPr>
          <w:trHeight w:val="681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818E" w14:textId="77777777" w:rsidR="00346738" w:rsidRPr="001D11A4" w:rsidRDefault="00346738" w:rsidP="0034673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".</w:t>
            </w:r>
          </w:p>
          <w:p w14:paraId="2C88CA6D" w14:textId="36327FF5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Комитета по культуре                                                                                </w:t>
            </w:r>
            <w:r w:rsidR="007C1E49"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Е.Ю. Хворостьянова</w:t>
            </w:r>
          </w:p>
        </w:tc>
      </w:tr>
    </w:tbl>
    <w:p w14:paraId="37D6D389" w14:textId="77777777" w:rsidR="003A729D" w:rsidRPr="001D11A4" w:rsidRDefault="003A729D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19255E31" w14:textId="77777777" w:rsidR="00346738" w:rsidRPr="001D11A4" w:rsidRDefault="00346738" w:rsidP="00346738">
      <w:pPr>
        <w:widowControl w:val="0"/>
        <w:autoSpaceDE w:val="0"/>
        <w:autoSpaceDN w:val="0"/>
        <w:spacing w:after="0" w:line="240" w:lineRule="auto"/>
        <w:ind w:left="539" w:firstLine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Приложение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</w:t>
      </w:r>
    </w:p>
    <w:p w14:paraId="499B321A" w14:textId="34499D95" w:rsidR="00346738" w:rsidRPr="001D11A4" w:rsidRDefault="00346738" w:rsidP="00346738">
      <w:pPr>
        <w:widowControl w:val="0"/>
        <w:autoSpaceDE w:val="0"/>
        <w:autoSpaceDN w:val="0"/>
        <w:spacing w:after="0" w:line="240" w:lineRule="auto"/>
        <w:ind w:left="539" w:firstLine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C1E49" w:rsidRPr="001D11A4">
        <w:rPr>
          <w:rFonts w:ascii="Arial" w:eastAsia="Times New Roman" w:hAnsi="Arial" w:cs="Arial"/>
          <w:sz w:val="24"/>
          <w:szCs w:val="24"/>
          <w:lang w:eastAsia="ru-RU"/>
        </w:rPr>
        <w:t>03.03.2025 № 1213</w:t>
      </w:r>
      <w:r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"Приложение 2 к муниципальной программе</w:t>
      </w:r>
    </w:p>
    <w:p w14:paraId="61DDEC8B" w14:textId="77777777" w:rsidR="00346738" w:rsidRPr="001D11A4" w:rsidRDefault="00346738" w:rsidP="00346738">
      <w:pPr>
        <w:widowControl w:val="0"/>
        <w:autoSpaceDE w:val="0"/>
        <w:autoSpaceDN w:val="0"/>
        <w:spacing w:after="0" w:line="240" w:lineRule="auto"/>
        <w:ind w:left="539" w:firstLine="1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9C8719B" w14:textId="77777777" w:rsidR="00346738" w:rsidRPr="001D11A4" w:rsidRDefault="00346738" w:rsidP="003467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>Целевые п</w:t>
      </w:r>
      <w:hyperlink r:id="rId10" w:history="1">
        <w:r w:rsidRPr="001D11A4">
          <w:rPr>
            <w:rFonts w:ascii="Arial" w:eastAsia="Times New Roman" w:hAnsi="Arial" w:cs="Arial"/>
            <w:sz w:val="24"/>
            <w:szCs w:val="24"/>
            <w:lang w:eastAsia="ru-RU"/>
          </w:rPr>
          <w:t>оказатели</w:t>
        </w:r>
      </w:hyperlink>
      <w:r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программы Одинцовского городского округа </w:t>
      </w:r>
    </w:p>
    <w:p w14:paraId="39BB0A5F" w14:textId="77777777" w:rsidR="00346738" w:rsidRPr="001D11A4" w:rsidRDefault="00346738" w:rsidP="003467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>Московской области «Культура и туризм» на 2023-2027 годы</w:t>
      </w:r>
    </w:p>
    <w:p w14:paraId="5789A7CA" w14:textId="77777777" w:rsidR="00346738" w:rsidRPr="001D11A4" w:rsidRDefault="00346738" w:rsidP="00346738">
      <w:pPr>
        <w:widowControl w:val="0"/>
        <w:autoSpaceDE w:val="0"/>
        <w:autoSpaceDN w:val="0"/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5"/>
        <w:gridCol w:w="2385"/>
        <w:gridCol w:w="1332"/>
        <w:gridCol w:w="1069"/>
        <w:gridCol w:w="1069"/>
        <w:gridCol w:w="937"/>
        <w:gridCol w:w="937"/>
        <w:gridCol w:w="938"/>
        <w:gridCol w:w="937"/>
        <w:gridCol w:w="937"/>
        <w:gridCol w:w="1858"/>
        <w:gridCol w:w="1858"/>
      </w:tblGrid>
      <w:tr w:rsidR="00346738" w:rsidRPr="001D11A4" w14:paraId="03BB591C" w14:textId="77777777" w:rsidTr="00346738">
        <w:trPr>
          <w:trHeight w:val="453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E2F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№ </w:t>
            </w:r>
          </w:p>
          <w:p w14:paraId="586D53B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E88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Наименование целевых показателей</w:t>
            </w:r>
          </w:p>
          <w:p w14:paraId="705619A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21F62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D06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77E7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Базовое значение </w:t>
            </w:r>
          </w:p>
          <w:p w14:paraId="192A4E0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F428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A6DC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</w:p>
          <w:p w14:paraId="6168D6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F825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346738" w:rsidRPr="001D11A4" w14:paraId="74EE451D" w14:textId="77777777" w:rsidTr="00346738">
        <w:trPr>
          <w:trHeight w:val="878"/>
        </w:trPr>
        <w:tc>
          <w:tcPr>
            <w:tcW w:w="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36C0" w14:textId="77777777" w:rsidR="00346738" w:rsidRPr="001D11A4" w:rsidRDefault="00346738" w:rsidP="0034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F4AB4" w14:textId="77777777" w:rsidR="00346738" w:rsidRPr="001D11A4" w:rsidRDefault="00346738" w:rsidP="0034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61A4E6" w14:textId="77777777" w:rsidR="00346738" w:rsidRPr="001D11A4" w:rsidRDefault="00346738" w:rsidP="0034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C64D" w14:textId="77777777" w:rsidR="00346738" w:rsidRPr="001D11A4" w:rsidRDefault="00346738" w:rsidP="0034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3B08" w14:textId="77777777" w:rsidR="00346738" w:rsidRPr="001D11A4" w:rsidRDefault="00346738" w:rsidP="0034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0918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B16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8F5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05C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2D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B11CE3" w14:textId="77777777" w:rsidR="00346738" w:rsidRPr="001D11A4" w:rsidRDefault="00346738" w:rsidP="0034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ADF71F" w14:textId="77777777" w:rsidR="00346738" w:rsidRPr="001D11A4" w:rsidRDefault="00346738" w:rsidP="003467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46738" w:rsidRPr="001D11A4" w14:paraId="67C8D58E" w14:textId="77777777" w:rsidTr="00346738">
        <w:trPr>
          <w:trHeight w:val="15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561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2B4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3C7B9B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28E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FC6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53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3D6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6A00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4A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537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4A84F98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6A660B3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346738" w:rsidRPr="001D11A4" w14:paraId="29B1ABC0" w14:textId="77777777" w:rsidTr="00346738">
        <w:trPr>
          <w:trHeight w:val="635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598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AC3AFD" w14:textId="77777777" w:rsidR="00346738" w:rsidRPr="001D11A4" w:rsidRDefault="00346738" w:rsidP="0034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Создание условий для наиболее полного удовлетворения культурных запросов населения, </w:t>
            </w:r>
          </w:p>
          <w:p w14:paraId="655FDD17" w14:textId="77777777" w:rsidR="00346738" w:rsidRPr="001D11A4" w:rsidRDefault="00346738" w:rsidP="0034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равных возможностей для всех социальных групп, развитие туризма </w:t>
            </w:r>
          </w:p>
        </w:tc>
      </w:tr>
      <w:tr w:rsidR="00346738" w:rsidRPr="001D11A4" w14:paraId="4A515E91" w14:textId="77777777" w:rsidTr="00346738">
        <w:trPr>
          <w:trHeight w:val="2753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16A9E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811C39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Доля объектов культурного наследия, находящихся в собственности муниципального образования, по которым проведены работы по сохранению, </w:t>
            </w: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424829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74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C772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28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2A5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FA0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F493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993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742CD612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14:paraId="771D78AE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40ABAD10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1B106A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1, 02.02, 02.03</w:t>
            </w:r>
          </w:p>
        </w:tc>
      </w:tr>
      <w:tr w:rsidR="00346738" w:rsidRPr="001D11A4" w14:paraId="6D01E5D1" w14:textId="77777777" w:rsidTr="00346738">
        <w:trPr>
          <w:trHeight w:val="151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A5B30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D1B88F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Количество объектов культурного наследия,</w:t>
            </w:r>
            <w:r w:rsidRPr="001D11A4">
              <w:rPr>
                <w:rFonts w:ascii="Arial" w:hAnsi="Arial" w:cs="Arial"/>
                <w:sz w:val="24"/>
                <w:szCs w:val="24"/>
              </w:rPr>
              <w:t xml:space="preserve"> находящихся на территории муниципальных образований,</w:t>
            </w: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79A2157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Отраслевой показатель (показатель госпрограммы)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DAB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8F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6E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6F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A9E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ADA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E79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18F9525E" w14:textId="77777777" w:rsidR="00346738" w:rsidRPr="001D11A4" w:rsidRDefault="00346738" w:rsidP="003467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2FD990B4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89117D7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1, 02.01</w:t>
            </w:r>
          </w:p>
          <w:p w14:paraId="014C73C4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738" w:rsidRPr="001D11A4" w14:paraId="4B0BD8C1" w14:textId="77777777" w:rsidTr="00346738">
        <w:trPr>
          <w:trHeight w:val="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A64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EFA51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Доля объектов культурного наследия, находящихся в собственности муниципального образования на которые установлены информационные </w:t>
            </w:r>
            <w:r w:rsidRPr="001D11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13B5D90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2E4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743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224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3F3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CC6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5E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17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6348BF5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14:paraId="78E124E0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0508F05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D8BB783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1, 01.01</w:t>
            </w:r>
          </w:p>
          <w:p w14:paraId="540C10CD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ED7E1C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738" w:rsidRPr="001D11A4" w14:paraId="4FD2053C" w14:textId="77777777" w:rsidTr="00346738">
        <w:trPr>
          <w:trHeight w:val="6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87433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29C244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</w:tcPr>
          <w:p w14:paraId="5D0E49C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Отраслевой показатель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FF9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011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B2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E4A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09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433A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9A6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14:paraId="5383A62E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  <w:p w14:paraId="7C8B0C19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</w:tcPr>
          <w:p w14:paraId="7D5C0FAB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1, 01.02</w:t>
            </w:r>
          </w:p>
        </w:tc>
      </w:tr>
      <w:tr w:rsidR="00346738" w:rsidRPr="001D11A4" w14:paraId="51F72F90" w14:textId="77777777" w:rsidTr="00346738">
        <w:trPr>
          <w:trHeight w:val="58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1FC13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1C78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Цифровизация музейных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04F7F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AAA14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A81C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4 942                           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813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1 354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22D4" w14:textId="77777777" w:rsidR="00346738" w:rsidRPr="001D11A4" w:rsidRDefault="00346738" w:rsidP="00346738">
            <w:pPr>
              <w:spacing w:after="0" w:line="240" w:lineRule="auto"/>
              <w:ind w:left="-118" w:right="-9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1 354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DE8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1 354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C8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1 354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703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1 357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4438DA" w14:textId="77777777" w:rsidR="00346738" w:rsidRPr="001D11A4" w:rsidRDefault="00346738" w:rsidP="0034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460BB7" w14:textId="77777777" w:rsidR="00346738" w:rsidRPr="001D11A4" w:rsidRDefault="00346738" w:rsidP="0034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14:paraId="7B3C4385" w14:textId="77777777" w:rsidR="00346738" w:rsidRPr="001D11A4" w:rsidRDefault="00346738" w:rsidP="00346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2, 01.01</w:t>
            </w:r>
          </w:p>
        </w:tc>
      </w:tr>
      <w:tr w:rsidR="00346738" w:rsidRPr="001D11A4" w14:paraId="7BFF0D73" w14:textId="77777777" w:rsidTr="00346738">
        <w:trPr>
          <w:trHeight w:val="343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897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E113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Макропоказатель подпрограммы. Обеспечение роста числа пользователей муниципальных библиотек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2587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EB4A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F82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54 500</w:t>
            </w:r>
          </w:p>
          <w:p w14:paraId="4FE0E4A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1D2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55 000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FE38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55 500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45D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56 000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9EB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56 500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3F3D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57 00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3E95F0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Комитет по культуре Администрации Одинцовского городского округа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AE450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E5BFE2" w14:textId="77777777" w:rsidR="00346738" w:rsidRPr="001D11A4" w:rsidRDefault="00346738" w:rsidP="0034673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3, 01.02</w:t>
            </w:r>
          </w:p>
        </w:tc>
      </w:tr>
      <w:tr w:rsidR="00346738" w:rsidRPr="001D11A4" w14:paraId="50F42B01" w14:textId="77777777" w:rsidTr="00346738">
        <w:trPr>
          <w:trHeight w:val="6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3F88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2CE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Число посещений мероприятий организаций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5658E" w14:textId="77777777" w:rsidR="00346738" w:rsidRPr="001D11A4" w:rsidRDefault="00346738" w:rsidP="0034673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 Президента Российской Федерации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Российской Федерации и деятельности органов исполнительной власти субъектов Российской Федерации»</w:t>
            </w:r>
          </w:p>
          <w:p w14:paraId="2185C0D2" w14:textId="77777777" w:rsidR="00346738" w:rsidRPr="001D11A4" w:rsidRDefault="00346738" w:rsidP="00346738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(приоритетный)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42EFAA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9F10926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EF8E015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CB940F8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9FE64E6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F71C0AA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9F9364A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A48A60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B5D686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тыс. 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337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015617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F48775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A16C9B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744BF5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6DCC0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398E8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1C89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6D1455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1164,672 </w:t>
            </w:r>
          </w:p>
          <w:p w14:paraId="255EB2B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E2B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97BDCC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FD184A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3DAC3A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1A908E26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6AA0F4A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519484D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5F77137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0BF0A2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1270,476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0C0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2DA3EA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9A37B8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FC65CC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7E238B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7CA709C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F2E880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27248C7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02DA5F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1481,348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F4C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1A6F86C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3917BB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F451BD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4AC01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3B7B47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992A34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98EAC2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16FAB2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1902,353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53C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7EBEBD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0C3E4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6189E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9877A9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2D77A86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2839F2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6E7D760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E26DD9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2113,142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AFE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38DC777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7CE06A7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862688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251979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F31D97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06719BD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4F74EC4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14:paraId="539A850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2324,013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EB183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1CE97A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2, 01.03</w:t>
            </w:r>
          </w:p>
          <w:p w14:paraId="41359C9A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2, 03.01</w:t>
            </w:r>
          </w:p>
          <w:p w14:paraId="40C58B06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3, 01.02</w:t>
            </w:r>
          </w:p>
          <w:p w14:paraId="75733F2A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3, 01.03</w:t>
            </w:r>
          </w:p>
          <w:p w14:paraId="614B343A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3, 02.01</w:t>
            </w:r>
          </w:p>
          <w:p w14:paraId="1D1F8C95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4, 01.04</w:t>
            </w:r>
          </w:p>
          <w:p w14:paraId="5E60FF1A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4, 05.01</w:t>
            </w:r>
          </w:p>
          <w:p w14:paraId="4A277384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4, 05.02</w:t>
            </w:r>
          </w:p>
          <w:p w14:paraId="66877E72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4, 05.04</w:t>
            </w:r>
          </w:p>
          <w:p w14:paraId="770AC00A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5, 01.01</w:t>
            </w:r>
          </w:p>
          <w:p w14:paraId="72763DA9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6, 03.01</w:t>
            </w:r>
          </w:p>
          <w:p w14:paraId="3D286A51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6, 03.02</w:t>
            </w:r>
          </w:p>
          <w:p w14:paraId="52836AE2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6, А1.01</w:t>
            </w:r>
          </w:p>
          <w:p w14:paraId="16A8488E" w14:textId="77777777" w:rsidR="00346738" w:rsidRPr="001D11A4" w:rsidRDefault="00346738" w:rsidP="00346738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 6, 04.02</w:t>
            </w:r>
          </w:p>
        </w:tc>
      </w:tr>
      <w:tr w:rsidR="00346738" w:rsidRPr="001D11A4" w14:paraId="6CC0A8B8" w14:textId="77777777" w:rsidTr="00346738">
        <w:trPr>
          <w:trHeight w:val="822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2A0C7" w14:textId="77777777" w:rsidR="00346738" w:rsidRPr="001D11A4" w:rsidRDefault="00346738" w:rsidP="00346738">
            <w:pPr>
              <w:spacing w:after="0" w:line="240" w:lineRule="auto"/>
              <w:ind w:left="-30" w:right="-108" w:hanging="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BCD9" w14:textId="77777777" w:rsidR="00346738" w:rsidRPr="001D11A4" w:rsidRDefault="00346738" w:rsidP="00346738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поддержанных творческих инициатив и проектов (нарастающим </w:t>
            </w:r>
          </w:p>
          <w:p w14:paraId="2A1FA068" w14:textId="77777777" w:rsidR="00346738" w:rsidRPr="001D11A4" w:rsidRDefault="00346738" w:rsidP="00346738">
            <w:pPr>
              <w:spacing w:after="0" w:line="240" w:lineRule="auto"/>
              <w:ind w:right="-108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итогом)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598BE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Региональный проект «Творческие люди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57DE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052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97A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57E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E07C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12C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553C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BAEB7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7A8FE1" w14:textId="77777777" w:rsidR="00346738" w:rsidRPr="001D11A4" w:rsidRDefault="00346738" w:rsidP="003467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8EE65B4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4, А2.03</w:t>
            </w:r>
          </w:p>
        </w:tc>
      </w:tr>
      <w:tr w:rsidR="00346738" w:rsidRPr="001D11A4" w14:paraId="5B081DC3" w14:textId="77777777" w:rsidTr="00346738">
        <w:trPr>
          <w:trHeight w:val="85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1589AA" w14:textId="77777777" w:rsidR="00346738" w:rsidRPr="001D11A4" w:rsidRDefault="00346738" w:rsidP="00346738">
            <w:pPr>
              <w:spacing w:after="0" w:line="240" w:lineRule="auto"/>
              <w:ind w:left="-30" w:right="-108" w:hanging="142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F0B1B" w14:textId="77777777" w:rsidR="00346738" w:rsidRPr="001D11A4" w:rsidRDefault="00346738" w:rsidP="00346738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6A0E8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Региональный проект </w:t>
            </w:r>
          </w:p>
          <w:p w14:paraId="11BC5DD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«Творческие люди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899D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единица</w:t>
            </w:r>
          </w:p>
          <w:p w14:paraId="01E257F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5ABE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0691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DA2E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227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F4D3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272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F9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317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BCD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60480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8B7CA9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351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32C51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27DAC5" w14:textId="77777777" w:rsidR="00346738" w:rsidRPr="001D11A4" w:rsidRDefault="00346738" w:rsidP="00346738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7008C03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4, А2.03</w:t>
            </w:r>
          </w:p>
        </w:tc>
      </w:tr>
      <w:tr w:rsidR="00346738" w:rsidRPr="001D11A4" w14:paraId="3A7C0CC6" w14:textId="77777777" w:rsidTr="00346738">
        <w:trPr>
          <w:trHeight w:val="343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AB767" w14:textId="77777777" w:rsidR="00346738" w:rsidRPr="001D11A4" w:rsidRDefault="00346738" w:rsidP="0034673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C408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Доля приоритетных объектов, доступных для инвалидов и других </w:t>
            </w: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0F4A0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98210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7B06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  <w:p w14:paraId="7978503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292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8,3</w:t>
            </w:r>
          </w:p>
          <w:p w14:paraId="75FA32B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82CA9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6203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FC3F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E961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15184" w14:textId="77777777" w:rsidR="00346738" w:rsidRPr="001D11A4" w:rsidRDefault="00346738" w:rsidP="00346738">
            <w:pPr>
              <w:spacing w:after="0" w:line="240" w:lineRule="auto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Комитет по культуре Администрации Одинцовского </w:t>
            </w:r>
            <w:r w:rsidRPr="001D11A4">
              <w:rPr>
                <w:rFonts w:ascii="Arial" w:eastAsia="Calibri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610847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lastRenderedPageBreak/>
              <w:t xml:space="preserve"> </w:t>
            </w:r>
          </w:p>
          <w:p w14:paraId="17873EAC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 5, 01.01</w:t>
            </w:r>
          </w:p>
        </w:tc>
      </w:tr>
      <w:tr w:rsidR="00346738" w:rsidRPr="001D11A4" w14:paraId="3653CDF2" w14:textId="77777777" w:rsidTr="00346738">
        <w:trPr>
          <w:trHeight w:val="1125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2DBED" w14:textId="77777777" w:rsidR="00346738" w:rsidRPr="001D11A4" w:rsidRDefault="00346738" w:rsidP="0034673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BDE54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CFE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Отраслевой показатель</w:t>
            </w:r>
          </w:p>
          <w:p w14:paraId="3ABC1CA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344B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9141A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8,97</w:t>
            </w:r>
          </w:p>
          <w:p w14:paraId="6E91986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1CD9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5,76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87F53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5,72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7FC8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5,72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FF98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5,72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9B1D7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5,72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6DFE9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8BA85" w14:textId="77777777" w:rsidR="00346738" w:rsidRPr="001D11A4" w:rsidRDefault="00346738" w:rsidP="00346738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1686818" w14:textId="77777777" w:rsidR="00346738" w:rsidRPr="001D11A4" w:rsidRDefault="00346738" w:rsidP="00346738">
            <w:pPr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6, 01.01</w:t>
            </w:r>
          </w:p>
          <w:p w14:paraId="6D6E2A25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6738" w:rsidRPr="001D11A4" w14:paraId="019F01CA" w14:textId="77777777" w:rsidTr="00346738">
        <w:trPr>
          <w:trHeight w:val="720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10842C" w14:textId="77777777" w:rsidR="00346738" w:rsidRPr="001D11A4" w:rsidRDefault="00346738" w:rsidP="0034673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B5BDC" w14:textId="77777777" w:rsidR="00346738" w:rsidRPr="001D11A4" w:rsidRDefault="00346738" w:rsidP="00346738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</w:t>
            </w: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EFD28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Отраслевой показатель</w:t>
            </w:r>
          </w:p>
          <w:p w14:paraId="4F6C43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5665C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8A70E3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56,49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196AC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64,68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22954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75,26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6CDF0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75,26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7731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75,26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66F96C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75,26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7B6366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11E9D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204FB7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  6, 01.01</w:t>
            </w:r>
          </w:p>
        </w:tc>
      </w:tr>
      <w:tr w:rsidR="00346738" w:rsidRPr="001D11A4" w14:paraId="707F1C27" w14:textId="77777777" w:rsidTr="00346738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1461D9" w14:textId="77777777" w:rsidR="00346738" w:rsidRPr="001D11A4" w:rsidRDefault="00346738" w:rsidP="0034673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A95E7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 и училищ) музыкальными инструментами, оборудованием и учебными материалами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559C94" w14:textId="77777777" w:rsidR="00346738" w:rsidRPr="001D11A4" w:rsidRDefault="00346738" w:rsidP="00346738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64B58D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5CF9E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AC1BB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F6FAE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42CD6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8DB2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3BE645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DB804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927DB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  <w:p w14:paraId="32CAAB17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  6, А1.01</w:t>
            </w:r>
          </w:p>
          <w:p w14:paraId="2412637B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  6, Я5.01</w:t>
            </w:r>
          </w:p>
        </w:tc>
      </w:tr>
      <w:tr w:rsidR="00346738" w:rsidRPr="001D11A4" w14:paraId="3C60324F" w14:textId="77777777" w:rsidTr="00346738">
        <w:trPr>
          <w:trHeight w:val="1114"/>
        </w:trPr>
        <w:tc>
          <w:tcPr>
            <w:tcW w:w="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80664" w14:textId="77777777" w:rsidR="00346738" w:rsidRPr="001D11A4" w:rsidRDefault="00346738" w:rsidP="00346738">
            <w:pPr>
              <w:spacing w:after="0" w:line="240" w:lineRule="auto"/>
              <w:ind w:left="-172" w:right="-1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1.14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1ED7" w14:textId="77777777" w:rsidR="00346738" w:rsidRPr="001D11A4" w:rsidRDefault="00346738" w:rsidP="003467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0E0942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Региональный проект «Культурная среда Подмосковья»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85D2B7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70A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A8DAA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ABA8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15B1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C99F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9394" w14:textId="77777777" w:rsidR="00346738" w:rsidRPr="001D11A4" w:rsidRDefault="00346738" w:rsidP="00346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48529" w14:textId="77777777" w:rsidR="00346738" w:rsidRPr="001D11A4" w:rsidRDefault="00346738" w:rsidP="00346738">
            <w:pPr>
              <w:spacing w:after="0" w:line="240" w:lineRule="auto"/>
              <w:ind w:right="-108" w:firstLine="34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Комитет по культуре Администрации Одинцовского городского округа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A53B0E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</w:p>
          <w:p w14:paraId="08D754AB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  6, 03.04</w:t>
            </w:r>
          </w:p>
          <w:p w14:paraId="47D7C9A9" w14:textId="77777777" w:rsidR="00346738" w:rsidRPr="001D11A4" w:rsidRDefault="00346738" w:rsidP="00346738">
            <w:pPr>
              <w:spacing w:after="0" w:line="240" w:lineRule="auto"/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14:paraId="5176D957" w14:textId="77777777" w:rsidR="00346738" w:rsidRPr="001D11A4" w:rsidRDefault="00346738" w:rsidP="00346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D11A4">
        <w:rPr>
          <w:rFonts w:ascii="Arial" w:eastAsia="Calibri" w:hAnsi="Arial" w:cs="Arial"/>
          <w:sz w:val="24"/>
          <w:szCs w:val="24"/>
        </w:rPr>
        <w:t>».</w:t>
      </w:r>
    </w:p>
    <w:p w14:paraId="577CB3DF" w14:textId="77777777" w:rsidR="00346738" w:rsidRPr="001D11A4" w:rsidRDefault="00346738" w:rsidP="00346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660D66F9" w14:textId="77777777" w:rsidR="00346738" w:rsidRPr="001D11A4" w:rsidRDefault="00346738" w:rsidP="003467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B344D0E" w14:textId="40E96D99" w:rsidR="00346738" w:rsidRPr="001D11A4" w:rsidRDefault="00346738" w:rsidP="0034673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D11A4">
        <w:rPr>
          <w:rFonts w:ascii="Arial" w:eastAsia="Calibri" w:hAnsi="Arial" w:cs="Arial"/>
          <w:sz w:val="24"/>
          <w:szCs w:val="24"/>
        </w:rPr>
        <w:t>Председатель Комитета по культуре                                                                                                                                           Е.Ю. Хворостьянова</w:t>
      </w:r>
    </w:p>
    <w:p w14:paraId="477DF3B4" w14:textId="77777777" w:rsidR="003A729D" w:rsidRPr="001D11A4" w:rsidRDefault="003A729D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45FB1E6D" w14:textId="561E60CB" w:rsidR="003A729D" w:rsidRPr="001D11A4" w:rsidRDefault="003A729D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66744042" w14:textId="772A28A9" w:rsidR="007C1E49" w:rsidRPr="001D11A4" w:rsidRDefault="007C1E49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2766CE69" w14:textId="2E096517" w:rsidR="001D11A4" w:rsidRPr="001D11A4" w:rsidRDefault="001D11A4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5962A752" w14:textId="4AE66106" w:rsidR="001D11A4" w:rsidRPr="001D11A4" w:rsidRDefault="001D11A4" w:rsidP="001D11A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Администрации Одинцовского                                                                                                                                                                                           городского округа Московской области                                                                                                                                                                                                                                        от 03.03.2025 № 1213  </w:t>
      </w:r>
    </w:p>
    <w:p w14:paraId="38B9D154" w14:textId="77777777" w:rsidR="001D11A4" w:rsidRPr="001D11A4" w:rsidRDefault="001D11A4" w:rsidP="001D11A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>«Приложение 3 к муниципальной программе</w:t>
      </w:r>
    </w:p>
    <w:p w14:paraId="4BA04381" w14:textId="77777777" w:rsidR="001D11A4" w:rsidRPr="001D11A4" w:rsidRDefault="001D11A4" w:rsidP="001D11A4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4A8A59" w14:textId="77777777" w:rsidR="001D11A4" w:rsidRPr="001D11A4" w:rsidRDefault="001D11A4" w:rsidP="001D11A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Методика расчета значений целевых показателей муниципальной программы </w:t>
      </w:r>
    </w:p>
    <w:p w14:paraId="6CAA540B" w14:textId="77777777" w:rsidR="001D11A4" w:rsidRPr="001D11A4" w:rsidRDefault="001D11A4" w:rsidP="001D11A4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  <w:r w:rsidRPr="001D11A4">
        <w:rPr>
          <w:rFonts w:ascii="Arial" w:eastAsia="Times New Roman" w:hAnsi="Arial" w:cs="Arial"/>
          <w:sz w:val="24"/>
          <w:szCs w:val="24"/>
          <w:lang w:eastAsia="ru-RU"/>
        </w:rPr>
        <w:t xml:space="preserve">Одинцовского городского округа Московской области «Культура и туризм» на 2023-2027 годы </w:t>
      </w:r>
    </w:p>
    <w:p w14:paraId="5D67106C" w14:textId="77777777" w:rsidR="001D11A4" w:rsidRPr="001D11A4" w:rsidRDefault="001D11A4" w:rsidP="001D11A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color w:val="00B050"/>
          <w:sz w:val="24"/>
          <w:szCs w:val="24"/>
          <w:lang w:eastAsia="ru-RU"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3772"/>
        <w:gridCol w:w="1184"/>
        <w:gridCol w:w="4807"/>
        <w:gridCol w:w="2737"/>
        <w:gridCol w:w="1573"/>
      </w:tblGrid>
      <w:tr w:rsidR="001D11A4" w:rsidRPr="001D11A4" w14:paraId="1E82F8B6" w14:textId="77777777" w:rsidTr="008777EB">
        <w:trPr>
          <w:trHeight w:val="276"/>
        </w:trPr>
        <w:tc>
          <w:tcPr>
            <w:tcW w:w="710" w:type="dxa"/>
          </w:tcPr>
          <w:p w14:paraId="55EDE4C3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50" w:right="-108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14:paraId="226DEB67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right="-108" w:firstLine="89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11" w:type="dxa"/>
          </w:tcPr>
          <w:p w14:paraId="6DEC8ABC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</w:tcPr>
          <w:p w14:paraId="2693309B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245" w:type="dxa"/>
          </w:tcPr>
          <w:p w14:paraId="77BC69C5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Порядок расчета</w:t>
            </w:r>
          </w:p>
        </w:tc>
        <w:tc>
          <w:tcPr>
            <w:tcW w:w="2977" w:type="dxa"/>
          </w:tcPr>
          <w:p w14:paraId="1232A501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F0C359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представления </w:t>
            </w:r>
          </w:p>
        </w:tc>
      </w:tr>
      <w:tr w:rsidR="001D11A4" w:rsidRPr="001D11A4" w14:paraId="5514F9DB" w14:textId="77777777" w:rsidTr="008777EB">
        <w:trPr>
          <w:trHeight w:val="28"/>
        </w:trPr>
        <w:tc>
          <w:tcPr>
            <w:tcW w:w="710" w:type="dxa"/>
          </w:tcPr>
          <w:p w14:paraId="218C2D9E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</w:tcPr>
          <w:p w14:paraId="19BED586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49124853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</w:tcPr>
          <w:p w14:paraId="5D6D7F67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</w:tcPr>
          <w:p w14:paraId="4CBD77CC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14:paraId="1BA99DBC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1D11A4" w:rsidRPr="001D11A4" w14:paraId="488BEEFD" w14:textId="77777777" w:rsidTr="008777EB">
        <w:trPr>
          <w:trHeight w:val="250"/>
        </w:trPr>
        <w:tc>
          <w:tcPr>
            <w:tcW w:w="710" w:type="dxa"/>
          </w:tcPr>
          <w:p w14:paraId="20C2281E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14:paraId="5389CD68" w14:textId="77777777" w:rsidR="001D11A4" w:rsidRPr="001D11A4" w:rsidRDefault="001D11A4" w:rsidP="0007135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275" w:type="dxa"/>
          </w:tcPr>
          <w:p w14:paraId="6899E5B2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  <w:p w14:paraId="730DD279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14:paraId="745072FA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Д=((Кр+Кд)/Кобщ/)х100, где:</w:t>
            </w:r>
          </w:p>
          <w:p w14:paraId="4D57C6F2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Д – доля ОКН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3B7821EF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Кр – количество ОКН в собственности муниципального образования по которым проведены работы;</w:t>
            </w:r>
          </w:p>
          <w:p w14:paraId="0ABA9682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Кд – количество ОКН в собственности муниципального образования по которым проведены работы по доступности для инвалидов;</w:t>
            </w:r>
          </w:p>
          <w:p w14:paraId="332CB40C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Кобщ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2977" w:type="dxa"/>
            <w:shd w:val="clear" w:color="auto" w:fill="FFFFFF" w:themeFill="background1"/>
          </w:tcPr>
          <w:p w14:paraId="5503FA63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Данные муниципального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shd w:val="clear" w:color="auto" w:fill="FFFFFF"/>
                <w:lang w:eastAsia="ru-RU"/>
              </w:rPr>
              <w:t>образования – Одинцовский городской округ об ОКН, по которым проведены работы по сохранению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4A9937D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</w:p>
        </w:tc>
      </w:tr>
      <w:tr w:rsidR="001D11A4" w:rsidRPr="001D11A4" w14:paraId="3408FFBA" w14:textId="77777777" w:rsidTr="008777EB">
        <w:trPr>
          <w:trHeight w:val="1422"/>
        </w:trPr>
        <w:tc>
          <w:tcPr>
            <w:tcW w:w="710" w:type="dxa"/>
          </w:tcPr>
          <w:p w14:paraId="3B5C2BD0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11" w:type="dxa"/>
          </w:tcPr>
          <w:p w14:paraId="5A09A47A" w14:textId="77777777" w:rsidR="001D11A4" w:rsidRPr="001D11A4" w:rsidRDefault="001D11A4" w:rsidP="0007135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Количество объектов культурного наследия, находящихся на территории муниципальных образований, по которым в текущем году разработана проектная документация</w:t>
            </w:r>
          </w:p>
        </w:tc>
        <w:tc>
          <w:tcPr>
            <w:tcW w:w="1275" w:type="dxa"/>
          </w:tcPr>
          <w:p w14:paraId="3EF7B4F6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45" w:type="dxa"/>
          </w:tcPr>
          <w:p w14:paraId="3FE616A3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Кб+</w:t>
            </w:r>
            <w:r w:rsidRPr="001D11A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D11A4">
              <w:rPr>
                <w:rFonts w:ascii="Arial" w:hAnsi="Arial" w:cs="Arial"/>
                <w:sz w:val="24"/>
                <w:szCs w:val="24"/>
              </w:rPr>
              <w:t>, где:</w:t>
            </w:r>
          </w:p>
          <w:p w14:paraId="78FF39D0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Кб – базовый коэффициент – количество проектной документации, разработанной в рамках муниципальной программы;</w:t>
            </w:r>
          </w:p>
          <w:p w14:paraId="7259CF27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D11A4">
              <w:rPr>
                <w:rFonts w:ascii="Arial" w:hAnsi="Arial" w:cs="Arial"/>
                <w:sz w:val="24"/>
                <w:szCs w:val="24"/>
              </w:rPr>
              <w:t xml:space="preserve"> – количество проектной документации разработанных в рамках муниципальной программы в текущем году.</w:t>
            </w:r>
          </w:p>
        </w:tc>
        <w:tc>
          <w:tcPr>
            <w:tcW w:w="2977" w:type="dxa"/>
          </w:tcPr>
          <w:p w14:paraId="7A6D0F43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муниципального образования – Одинцовский городской округ о разработке проектной документации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4EF8689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1D11A4" w:rsidRPr="001D11A4" w14:paraId="239260CC" w14:textId="77777777" w:rsidTr="008777EB">
        <w:trPr>
          <w:trHeight w:val="332"/>
        </w:trPr>
        <w:tc>
          <w:tcPr>
            <w:tcW w:w="710" w:type="dxa"/>
          </w:tcPr>
          <w:p w14:paraId="584740C2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14:paraId="408C498A" w14:textId="77777777" w:rsidR="001D11A4" w:rsidRPr="001D11A4" w:rsidRDefault="001D11A4" w:rsidP="0007135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Доля объектов культурного наследия, находящихся в собственности муниципального образования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275" w:type="dxa"/>
          </w:tcPr>
          <w:p w14:paraId="60EDFEA9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14:paraId="254F76D5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 = (Н/Кб)х100, где:</w:t>
            </w:r>
          </w:p>
          <w:p w14:paraId="748E9042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Дн – доля ОКН, на которые установлены информационные надписи от общего числа объектов в собственности ОМСУ;</w:t>
            </w:r>
          </w:p>
          <w:p w14:paraId="1C412DBD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 – базовый коэффициент – количество ОКН в собственности муниципального образования;</w:t>
            </w:r>
          </w:p>
          <w:p w14:paraId="0B846595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 – количество ОКН в собственности муниципального образования, на которые установлены информационные надписи</w:t>
            </w:r>
          </w:p>
        </w:tc>
        <w:tc>
          <w:tcPr>
            <w:tcW w:w="2977" w:type="dxa"/>
          </w:tcPr>
          <w:p w14:paraId="7139C843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Данные муниципального образования – Одинцовский городской округ, акты сдачи-приемки работ, выполненных в рамках реализации муниципальной программы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0C4A8F3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Годовая </w:t>
            </w:r>
          </w:p>
        </w:tc>
      </w:tr>
      <w:tr w:rsidR="001D11A4" w:rsidRPr="001D11A4" w14:paraId="5A40D940" w14:textId="77777777" w:rsidTr="008777EB">
        <w:trPr>
          <w:trHeight w:val="332"/>
        </w:trPr>
        <w:tc>
          <w:tcPr>
            <w:tcW w:w="710" w:type="dxa"/>
          </w:tcPr>
          <w:p w14:paraId="419848E0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14:paraId="0A30A041" w14:textId="77777777" w:rsidR="001D11A4" w:rsidRPr="001D11A4" w:rsidRDefault="001D11A4" w:rsidP="000713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275" w:type="dxa"/>
          </w:tcPr>
          <w:p w14:paraId="0680A027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14:paraId="0F8CB709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Дп=(П/Кб) х 100, где:</w:t>
            </w:r>
          </w:p>
          <w:p w14:paraId="245696F5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Дп – доля ОКН местного (муниципального) значения по которым разработаны проекты границ территорий и зон охраны; </w:t>
            </w:r>
          </w:p>
          <w:p w14:paraId="28EA01CF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Кб – базовый коэффициент. – количество ОКН в собственности муниципального образования;</w:t>
            </w:r>
          </w:p>
          <w:p w14:paraId="34541CA5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П – количество ОКН местного (муниципального) значения по которым разработаны проекты границ территорий и зон охраны. </w:t>
            </w:r>
          </w:p>
          <w:p w14:paraId="19DBB37F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81C28A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Данные муниципального образования – Одинцовский городской округ об ОКН, по которым разработаны проекты границ территорий и зон охраны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910F2D6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</w:p>
        </w:tc>
      </w:tr>
      <w:tr w:rsidR="001D11A4" w:rsidRPr="001D11A4" w14:paraId="613CA298" w14:textId="77777777" w:rsidTr="008777EB">
        <w:trPr>
          <w:trHeight w:val="253"/>
        </w:trPr>
        <w:tc>
          <w:tcPr>
            <w:tcW w:w="710" w:type="dxa"/>
          </w:tcPr>
          <w:p w14:paraId="04DB6078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14:paraId="6F108481" w14:textId="77777777" w:rsidR="001D11A4" w:rsidRPr="001D11A4" w:rsidRDefault="001D11A4" w:rsidP="0007135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Цифровизация музейных фондов</w:t>
            </w:r>
          </w:p>
        </w:tc>
        <w:tc>
          <w:tcPr>
            <w:tcW w:w="1275" w:type="dxa"/>
          </w:tcPr>
          <w:p w14:paraId="67B82972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единица </w:t>
            </w:r>
          </w:p>
        </w:tc>
        <w:tc>
          <w:tcPr>
            <w:tcW w:w="5245" w:type="dxa"/>
          </w:tcPr>
          <w:p w14:paraId="1F1AD980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Плановое значение - плановое количество музейного фонда </w:t>
            </w:r>
            <w:r w:rsidRPr="001D11A4">
              <w:rPr>
                <w:rFonts w:ascii="Arial" w:eastAsia="Calibri" w:hAnsi="Arial" w:cs="Arial"/>
                <w:sz w:val="24"/>
                <w:szCs w:val="24"/>
              </w:rPr>
              <w:lastRenderedPageBreak/>
              <w:t>планируемого к переводу в электронный вид в отчетном году (не нарастающим итогом)</w:t>
            </w:r>
          </w:p>
          <w:p w14:paraId="6416CA3B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Итоговое значение - фактическое количество музейного фонда переведенного в электронный вид в отчетном году (не нарастающим итогом)</w:t>
            </w:r>
          </w:p>
        </w:tc>
        <w:tc>
          <w:tcPr>
            <w:tcW w:w="2977" w:type="dxa"/>
          </w:tcPr>
          <w:p w14:paraId="59592541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Государственный каталог Музейного </w:t>
            </w: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фонда Российской Федерации</w:t>
            </w:r>
          </w:p>
        </w:tc>
        <w:tc>
          <w:tcPr>
            <w:tcW w:w="1701" w:type="dxa"/>
          </w:tcPr>
          <w:p w14:paraId="4BF71710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Годовая</w:t>
            </w:r>
          </w:p>
        </w:tc>
      </w:tr>
      <w:tr w:rsidR="001D11A4" w:rsidRPr="001D11A4" w14:paraId="4D59BAF8" w14:textId="77777777" w:rsidTr="008777EB">
        <w:trPr>
          <w:trHeight w:val="253"/>
        </w:trPr>
        <w:tc>
          <w:tcPr>
            <w:tcW w:w="710" w:type="dxa"/>
          </w:tcPr>
          <w:p w14:paraId="6E367CA1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14:paraId="3B581D68" w14:textId="77777777" w:rsidR="001D11A4" w:rsidRPr="001D11A4" w:rsidRDefault="001D11A4" w:rsidP="0007135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Макропоказатель подпрограммы. Обеспечение роста числа пользователей муниципальных библиотек Московской области </w:t>
            </w:r>
          </w:p>
        </w:tc>
        <w:tc>
          <w:tcPr>
            <w:tcW w:w="1275" w:type="dxa"/>
          </w:tcPr>
          <w:p w14:paraId="3E6CEE6E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человек</w:t>
            </w:r>
          </w:p>
          <w:p w14:paraId="7403CF05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245" w:type="dxa"/>
          </w:tcPr>
          <w:p w14:paraId="5129E395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пользователей библиотек</w:t>
            </w:r>
          </w:p>
        </w:tc>
        <w:tc>
          <w:tcPr>
            <w:tcW w:w="2977" w:type="dxa"/>
          </w:tcPr>
          <w:p w14:paraId="4F0CB334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федерального статистического наблюдения </w:t>
            </w:r>
          </w:p>
          <w:p w14:paraId="3543B732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6-НК «Сведения об общедоступной (публичной) библиотеке»</w:t>
            </w:r>
          </w:p>
        </w:tc>
        <w:tc>
          <w:tcPr>
            <w:tcW w:w="1701" w:type="dxa"/>
          </w:tcPr>
          <w:p w14:paraId="01D7C2D3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Годовая</w:t>
            </w:r>
          </w:p>
        </w:tc>
      </w:tr>
      <w:tr w:rsidR="001D11A4" w:rsidRPr="001D11A4" w14:paraId="23C464C2" w14:textId="77777777" w:rsidTr="008777EB">
        <w:trPr>
          <w:trHeight w:val="253"/>
        </w:trPr>
        <w:tc>
          <w:tcPr>
            <w:tcW w:w="710" w:type="dxa"/>
          </w:tcPr>
          <w:p w14:paraId="06669D48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4111" w:type="dxa"/>
          </w:tcPr>
          <w:p w14:paraId="29AC8DD4" w14:textId="77777777" w:rsidR="001D11A4" w:rsidRPr="001D11A4" w:rsidRDefault="001D11A4" w:rsidP="0007135B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Число посещений мероприятий организаций культуры (приоритетный на 2024 год)</w:t>
            </w:r>
          </w:p>
          <w:p w14:paraId="5BC9BA1B" w14:textId="77777777" w:rsidR="001D11A4" w:rsidRPr="001D11A4" w:rsidRDefault="001D11A4" w:rsidP="0007135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14:paraId="64F59192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sz w:val="24"/>
                <w:szCs w:val="24"/>
              </w:rPr>
              <w:t>тыс. ед.</w:t>
            </w:r>
          </w:p>
        </w:tc>
        <w:tc>
          <w:tcPr>
            <w:tcW w:w="5245" w:type="dxa"/>
          </w:tcPr>
          <w:p w14:paraId="3BDE803B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соответствии с методикой, утвержденной Постановлением Правительства РФ от  03.04.2021 № 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61EA2A61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I(t) = A(t) + B(t) + C(t) + D(t) + E(t) + F(t) +  K(t) + L(t),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где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:</w:t>
            </w:r>
          </w:p>
          <w:p w14:paraId="6F68A7FF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I(t) - суммарное число посещений культурных мероприятий;</w:t>
            </w:r>
          </w:p>
          <w:p w14:paraId="1D01DCE5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A(t) - число посещений библиотек;</w:t>
            </w:r>
          </w:p>
          <w:p w14:paraId="6B840F63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444F2CC5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C(t) - число посещений музеев;</w:t>
            </w:r>
          </w:p>
          <w:p w14:paraId="2C75594F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D(t) - число посещений театров;</w:t>
            </w:r>
          </w:p>
          <w:p w14:paraId="2CEFFA13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E(t) - число посещений парков культуры и отдыха;</w:t>
            </w:r>
          </w:p>
          <w:p w14:paraId="0D598498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3E407EF4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4B533846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2A2A2E8" w14:textId="77777777" w:rsidR="001D11A4" w:rsidRPr="001D11A4" w:rsidRDefault="001D11A4" w:rsidP="0007135B">
            <w:pPr>
              <w:shd w:val="clear" w:color="auto" w:fill="FFFFFF"/>
              <w:spacing w:after="0" w:line="240" w:lineRule="auto"/>
              <w:ind w:firstLine="20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t - отчетный период.</w:t>
            </w:r>
          </w:p>
          <w:p w14:paraId="44507114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D0EDB17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и туризма Московской области, Министерства образования Московской области, Министерства благоустройства Московской области,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иных государственных органов исполнительной власти и органов местного самоуправ-ления, курирующих деятельность организаций (учреждений), которые проводят культурные мероприятия, в том числе:</w:t>
            </w:r>
          </w:p>
          <w:p w14:paraId="1DF7DE7E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491F5925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АИС «Единое информационное пространство в сфере культуры» - автоматизирован-ная информационная система Министерства культуры Российской Федерации;</w:t>
            </w:r>
          </w:p>
          <w:p w14:paraId="52ABC452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ЕГИС «Информационно-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аналитическая система» - единая государственная информационная система Министерства просвещения Российской Федерации.</w:t>
            </w:r>
          </w:p>
        </w:tc>
        <w:tc>
          <w:tcPr>
            <w:tcW w:w="1701" w:type="dxa"/>
          </w:tcPr>
          <w:p w14:paraId="22975C80" w14:textId="77777777" w:rsidR="001D11A4" w:rsidRPr="001D11A4" w:rsidRDefault="001D11A4" w:rsidP="000713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Квартальная</w:t>
            </w:r>
          </w:p>
        </w:tc>
      </w:tr>
      <w:tr w:rsidR="001D11A4" w:rsidRPr="001D11A4" w14:paraId="06B8118A" w14:textId="77777777" w:rsidTr="008777EB">
        <w:trPr>
          <w:trHeight w:val="253"/>
        </w:trPr>
        <w:tc>
          <w:tcPr>
            <w:tcW w:w="710" w:type="dxa"/>
          </w:tcPr>
          <w:p w14:paraId="405A1A2D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1.8</w:t>
            </w:r>
          </w:p>
        </w:tc>
        <w:tc>
          <w:tcPr>
            <w:tcW w:w="4111" w:type="dxa"/>
          </w:tcPr>
          <w:p w14:paraId="5BAB16EC" w14:textId="77777777" w:rsidR="001D11A4" w:rsidRPr="001D11A4" w:rsidRDefault="001D11A4" w:rsidP="0007135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275" w:type="dxa"/>
          </w:tcPr>
          <w:p w14:paraId="4D9B4F20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5245" w:type="dxa"/>
          </w:tcPr>
          <w:p w14:paraId="5A374DF9" w14:textId="77777777" w:rsidR="001D11A4" w:rsidRPr="001D11A4" w:rsidRDefault="001D11A4" w:rsidP="0007135B">
            <w:pPr>
              <w:widowControl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данные.</w:t>
            </w:r>
          </w:p>
        </w:tc>
        <w:tc>
          <w:tcPr>
            <w:tcW w:w="2977" w:type="dxa"/>
          </w:tcPr>
          <w:p w14:paraId="16B73103" w14:textId="77777777" w:rsidR="001D11A4" w:rsidRPr="001D11A4" w:rsidRDefault="001D11A4" w:rsidP="0007135B">
            <w:pPr>
              <w:widowControl w:val="0"/>
              <w:spacing w:after="0" w:line="240" w:lineRule="auto"/>
              <w:ind w:left="-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области.</w:t>
            </w:r>
          </w:p>
        </w:tc>
        <w:tc>
          <w:tcPr>
            <w:tcW w:w="1701" w:type="dxa"/>
          </w:tcPr>
          <w:p w14:paraId="0CDFF49E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Годовая</w:t>
            </w:r>
          </w:p>
        </w:tc>
      </w:tr>
      <w:tr w:rsidR="001D11A4" w:rsidRPr="001D11A4" w14:paraId="0DE2DBCA" w14:textId="77777777" w:rsidTr="008777EB">
        <w:trPr>
          <w:trHeight w:val="253"/>
        </w:trPr>
        <w:tc>
          <w:tcPr>
            <w:tcW w:w="710" w:type="dxa"/>
          </w:tcPr>
          <w:p w14:paraId="5E85A130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1.9</w:t>
            </w:r>
          </w:p>
        </w:tc>
        <w:tc>
          <w:tcPr>
            <w:tcW w:w="4111" w:type="dxa"/>
          </w:tcPr>
          <w:p w14:paraId="4785A845" w14:textId="77777777" w:rsidR="001D11A4" w:rsidRPr="001D11A4" w:rsidRDefault="001D11A4" w:rsidP="0007135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граждан, принимающих участие в добровольческой деятельности </w:t>
            </w:r>
          </w:p>
        </w:tc>
        <w:tc>
          <w:tcPr>
            <w:tcW w:w="1275" w:type="dxa"/>
          </w:tcPr>
          <w:p w14:paraId="6D95463D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45" w:type="dxa"/>
          </w:tcPr>
          <w:p w14:paraId="12B496F0" w14:textId="77777777" w:rsidR="001D11A4" w:rsidRPr="001D11A4" w:rsidRDefault="001D11A4" w:rsidP="0007135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Количество граждан Московской области, зарегистрированных на единой информационной системе в сфере развития добровольчества (волонтерства) DOBRO.RU и принимающих участие в добровольческой (волонтерской) деятельности по направлению «Культура и искусство»</w:t>
            </w:r>
          </w:p>
        </w:tc>
        <w:tc>
          <w:tcPr>
            <w:tcW w:w="2977" w:type="dxa"/>
          </w:tcPr>
          <w:p w14:paraId="350F2392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Формируется на основании информации, размещенной в  единой информационной системе в сфере развития добровольчества (волонтерства) DOBRO.RU</w:t>
            </w:r>
          </w:p>
        </w:tc>
        <w:tc>
          <w:tcPr>
            <w:tcW w:w="1701" w:type="dxa"/>
          </w:tcPr>
          <w:p w14:paraId="20D45C3A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Ежегодно</w:t>
            </w:r>
          </w:p>
        </w:tc>
      </w:tr>
      <w:tr w:rsidR="001D11A4" w:rsidRPr="001D11A4" w14:paraId="21EB2874" w14:textId="77777777" w:rsidTr="008777EB">
        <w:trPr>
          <w:trHeight w:val="253"/>
        </w:trPr>
        <w:tc>
          <w:tcPr>
            <w:tcW w:w="710" w:type="dxa"/>
          </w:tcPr>
          <w:p w14:paraId="53168922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4111" w:type="dxa"/>
          </w:tcPr>
          <w:p w14:paraId="2297B266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Доля приоритетных объектов, доступных для инвалидов и других маломобильных групп населения в сфере культуры и дополнительного образования </w:t>
            </w: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275" w:type="dxa"/>
          </w:tcPr>
          <w:p w14:paraId="30A3ACC0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5245" w:type="dxa"/>
          </w:tcPr>
          <w:p w14:paraId="12271659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Ддо = </w:t>
            </w:r>
            <w:r w:rsidRPr="001D11A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D11A4">
              <w:rPr>
                <w:rFonts w:ascii="Arial" w:hAnsi="Arial" w:cs="Arial"/>
                <w:sz w:val="24"/>
                <w:szCs w:val="24"/>
              </w:rPr>
              <w:t xml:space="preserve">ипо/ </w:t>
            </w:r>
            <w:r w:rsidRPr="001D11A4">
              <w:rPr>
                <w:rFonts w:ascii="Arial" w:hAnsi="Arial" w:cs="Arial"/>
                <w:sz w:val="24"/>
                <w:szCs w:val="24"/>
                <w:lang w:val="en-US"/>
              </w:rPr>
              <w:t>N</w:t>
            </w:r>
            <w:r w:rsidRPr="001D11A4">
              <w:rPr>
                <w:rFonts w:ascii="Arial" w:hAnsi="Arial" w:cs="Arial"/>
                <w:sz w:val="24"/>
                <w:szCs w:val="24"/>
              </w:rPr>
              <w:t xml:space="preserve">око*100%, где: </w:t>
            </w:r>
          </w:p>
          <w:p w14:paraId="00910A96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Ддо - доля приоритетных объектов, доступных для инвалидов и других маломобильных групп населения в сфере культуры и дополнительного </w:t>
            </w: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 xml:space="preserve">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574FBD16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Nипо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2915CF5C" w14:textId="77777777" w:rsidR="001D11A4" w:rsidRPr="001D11A4" w:rsidRDefault="001D11A4" w:rsidP="0007135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Nоко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2977" w:type="dxa"/>
          </w:tcPr>
          <w:p w14:paraId="44C0BD9C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 xml:space="preserve">Реестр приоритетных объектов в сфере культуры и дополнительного образования сферы </w:t>
            </w: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культуры, а также результаты проведенной паспортизации объектов культуры и туризма в Московской области</w:t>
            </w:r>
          </w:p>
        </w:tc>
        <w:tc>
          <w:tcPr>
            <w:tcW w:w="1701" w:type="dxa"/>
          </w:tcPr>
          <w:p w14:paraId="3136E490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Годовой</w:t>
            </w:r>
          </w:p>
        </w:tc>
      </w:tr>
      <w:tr w:rsidR="001D11A4" w:rsidRPr="001D11A4" w14:paraId="384830BA" w14:textId="77777777" w:rsidTr="008777EB">
        <w:trPr>
          <w:trHeight w:val="253"/>
        </w:trPr>
        <w:tc>
          <w:tcPr>
            <w:tcW w:w="710" w:type="dxa"/>
          </w:tcPr>
          <w:p w14:paraId="557BB033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1.11</w:t>
            </w:r>
          </w:p>
        </w:tc>
        <w:tc>
          <w:tcPr>
            <w:tcW w:w="4111" w:type="dxa"/>
          </w:tcPr>
          <w:p w14:paraId="05236800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  <w:p w14:paraId="3A5988D0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7E271FA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14:paraId="653B3233" w14:textId="77777777" w:rsidR="001D11A4" w:rsidRPr="001D11A4" w:rsidRDefault="001D11A4" w:rsidP="0007135B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color w:val="000000"/>
                <w:sz w:val="24"/>
                <w:szCs w:val="24"/>
              </w:rPr>
              <w:t>Дд = Кддо/ Кд х 100%, где:</w:t>
            </w:r>
            <w:r w:rsidRPr="001D11A4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 xml:space="preserve">Дд - </w:t>
            </w: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доля детей в возрасте от 5 до 18 лет, охваченных дополнительным образованием сферы культуры; </w:t>
            </w:r>
          </w:p>
          <w:p w14:paraId="2B01B914" w14:textId="77777777" w:rsidR="001D11A4" w:rsidRPr="001D11A4" w:rsidRDefault="001D11A4" w:rsidP="0007135B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Кддо – количество детей, </w:t>
            </w:r>
            <w:r w:rsidRPr="001D11A4">
              <w:rPr>
                <w:rFonts w:ascii="Arial" w:eastAsia="Calibri" w:hAnsi="Arial" w:cs="Arial"/>
                <w:sz w:val="24"/>
                <w:szCs w:val="24"/>
              </w:rPr>
              <w:t>охваченных дополнительным образованием сферы культуры;</w:t>
            </w:r>
          </w:p>
          <w:p w14:paraId="7C25F2FA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color w:val="000000"/>
                <w:sz w:val="24"/>
                <w:szCs w:val="24"/>
              </w:rPr>
              <w:t>Кд</w:t>
            </w: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  - численность детей в возрасте от 5 до 18 лет</w:t>
            </w:r>
          </w:p>
        </w:tc>
        <w:tc>
          <w:tcPr>
            <w:tcW w:w="2977" w:type="dxa"/>
          </w:tcPr>
          <w:p w14:paraId="56E7624C" w14:textId="77777777" w:rsidR="001D11A4" w:rsidRPr="001D11A4" w:rsidRDefault="001D11A4" w:rsidP="0007135B">
            <w:pPr>
              <w:pStyle w:val="Default"/>
              <w:ind w:left="-108" w:right="-108"/>
              <w:jc w:val="center"/>
              <w:rPr>
                <w:rFonts w:ascii="Arial" w:hAnsi="Arial" w:cs="Arial"/>
              </w:rPr>
            </w:pPr>
            <w:r w:rsidRPr="001D11A4">
              <w:rPr>
                <w:rFonts w:ascii="Arial" w:eastAsiaTheme="minorHAnsi" w:hAnsi="Arial" w:cs="Arial"/>
                <w:color w:val="auto"/>
              </w:rPr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701" w:type="dxa"/>
          </w:tcPr>
          <w:p w14:paraId="05B2D2A8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Годовой</w:t>
            </w:r>
          </w:p>
        </w:tc>
      </w:tr>
      <w:tr w:rsidR="001D11A4" w:rsidRPr="001D11A4" w14:paraId="49F1919C" w14:textId="77777777" w:rsidTr="008777EB">
        <w:trPr>
          <w:trHeight w:val="253"/>
        </w:trPr>
        <w:tc>
          <w:tcPr>
            <w:tcW w:w="710" w:type="dxa"/>
          </w:tcPr>
          <w:p w14:paraId="4482242A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4111" w:type="dxa"/>
          </w:tcPr>
          <w:p w14:paraId="4FB23BDE" w14:textId="77777777" w:rsidR="001D11A4" w:rsidRPr="001D11A4" w:rsidRDefault="001D11A4" w:rsidP="0007135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</w:tc>
        <w:tc>
          <w:tcPr>
            <w:tcW w:w="1275" w:type="dxa"/>
          </w:tcPr>
          <w:p w14:paraId="03AFA0F9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процент</w:t>
            </w:r>
          </w:p>
        </w:tc>
        <w:tc>
          <w:tcPr>
            <w:tcW w:w="5245" w:type="dxa"/>
          </w:tcPr>
          <w:p w14:paraId="03BF2476" w14:textId="77777777" w:rsidR="001D11A4" w:rsidRPr="001D11A4" w:rsidRDefault="001D11A4" w:rsidP="0007135B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color w:val="000000"/>
                <w:sz w:val="24"/>
                <w:szCs w:val="24"/>
              </w:rPr>
              <w:t>Ддпп = Кдпп/ Кддо 100%, где:</w:t>
            </w:r>
            <w:r w:rsidRPr="001D11A4">
              <w:rPr>
                <w:rFonts w:ascii="Arial" w:eastAsia="Calibri" w:hAnsi="Arial" w:cs="Arial"/>
                <w:color w:val="000000"/>
                <w:sz w:val="24"/>
                <w:szCs w:val="24"/>
              </w:rPr>
              <w:br/>
              <w:t xml:space="preserve">Ддпп - </w:t>
            </w: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средств; </w:t>
            </w:r>
          </w:p>
          <w:p w14:paraId="56E67897" w14:textId="77777777" w:rsidR="001D11A4" w:rsidRPr="001D11A4" w:rsidRDefault="001D11A4" w:rsidP="0007135B">
            <w:pPr>
              <w:widowControl w:val="0"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1D11A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Кдпп – количество </w:t>
            </w: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детей, осваивающих дополнительные </w:t>
            </w:r>
            <w:r w:rsidRPr="001D11A4">
              <w:rPr>
                <w:rFonts w:ascii="Arial" w:eastAsia="Calibri" w:hAnsi="Arial" w:cs="Arial"/>
                <w:sz w:val="24"/>
                <w:szCs w:val="24"/>
              </w:rPr>
              <w:lastRenderedPageBreak/>
              <w:t>предпрофессиональные программы в области искусств за счет бюджетных средств;</w:t>
            </w:r>
          </w:p>
          <w:p w14:paraId="62AD1BC2" w14:textId="77777777" w:rsidR="001D11A4" w:rsidRPr="001D11A4" w:rsidRDefault="001D11A4" w:rsidP="0007135B">
            <w:pPr>
              <w:widowControl w:val="0"/>
              <w:spacing w:after="0" w:line="240" w:lineRule="auto"/>
              <w:rPr>
                <w:rFonts w:ascii="Arial" w:eastAsiaTheme="minorEastAsia" w:hAnsi="Arial" w:cs="Arial"/>
                <w:color w:val="FF0000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Кддо – </w:t>
            </w:r>
            <w:r w:rsidRPr="001D11A4">
              <w:rPr>
                <w:rFonts w:ascii="Arial" w:eastAsia="Calibri" w:hAnsi="Arial" w:cs="Arial"/>
                <w:sz w:val="24"/>
                <w:szCs w:val="24"/>
              </w:rPr>
              <w:t xml:space="preserve">количество детей, обучающихся в детских школах искусств по видам искусств за счет бюджетных средств </w:t>
            </w:r>
          </w:p>
        </w:tc>
        <w:tc>
          <w:tcPr>
            <w:tcW w:w="2977" w:type="dxa"/>
          </w:tcPr>
          <w:p w14:paraId="260ED8B0" w14:textId="77777777" w:rsidR="001D11A4" w:rsidRPr="001D11A4" w:rsidRDefault="001D11A4" w:rsidP="0007135B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lastRenderedPageBreak/>
              <w:t>Форма федерального статистического наблюдения                     № 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701" w:type="dxa"/>
          </w:tcPr>
          <w:p w14:paraId="229BB167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Годовой</w:t>
            </w:r>
          </w:p>
        </w:tc>
      </w:tr>
      <w:tr w:rsidR="001D11A4" w:rsidRPr="001D11A4" w14:paraId="03EC9DFF" w14:textId="77777777" w:rsidTr="008777EB">
        <w:trPr>
          <w:trHeight w:val="253"/>
        </w:trPr>
        <w:tc>
          <w:tcPr>
            <w:tcW w:w="710" w:type="dxa"/>
          </w:tcPr>
          <w:p w14:paraId="536BFBAA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4111" w:type="dxa"/>
          </w:tcPr>
          <w:p w14:paraId="70A29B78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 xml:space="preserve"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 </w:t>
            </w:r>
          </w:p>
        </w:tc>
        <w:tc>
          <w:tcPr>
            <w:tcW w:w="1275" w:type="dxa"/>
          </w:tcPr>
          <w:p w14:paraId="29334E52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45" w:type="dxa"/>
          </w:tcPr>
          <w:p w14:paraId="30505FDB" w14:textId="77777777" w:rsidR="001D11A4" w:rsidRPr="001D11A4" w:rsidRDefault="001D11A4" w:rsidP="0007135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детских школы искусств </w:t>
            </w:r>
            <w:r w:rsidRPr="001D11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по видам искусств и училищ</w:t>
            </w: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, оснащенных музыкальными инструментами, оборудованием и учебными материалами</w:t>
            </w:r>
            <w:r w:rsidRPr="001D11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14:paraId="167A13A7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14:paraId="64509EE5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</w:p>
        </w:tc>
      </w:tr>
      <w:tr w:rsidR="001D11A4" w:rsidRPr="001D11A4" w14:paraId="5C0556BC" w14:textId="77777777" w:rsidTr="008777EB">
        <w:trPr>
          <w:trHeight w:val="253"/>
        </w:trPr>
        <w:tc>
          <w:tcPr>
            <w:tcW w:w="710" w:type="dxa"/>
          </w:tcPr>
          <w:p w14:paraId="2775FB35" w14:textId="77777777" w:rsidR="001D11A4" w:rsidRPr="001D11A4" w:rsidRDefault="001D11A4" w:rsidP="0007135B">
            <w:pPr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4111" w:type="dxa"/>
          </w:tcPr>
          <w:p w14:paraId="7432E33D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hAnsi="Arial" w:cs="Arial"/>
                <w:sz w:val="24"/>
                <w:szCs w:val="24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  <w:p w14:paraId="5F4483D5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2827923" w14:textId="77777777" w:rsidR="001D11A4" w:rsidRPr="001D11A4" w:rsidRDefault="001D11A4" w:rsidP="000713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26E3019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</w:rPr>
              <w:t>единица</w:t>
            </w:r>
          </w:p>
        </w:tc>
        <w:tc>
          <w:tcPr>
            <w:tcW w:w="5245" w:type="dxa"/>
          </w:tcPr>
          <w:p w14:paraId="1837F6A4" w14:textId="77777777" w:rsidR="001D11A4" w:rsidRPr="001D11A4" w:rsidRDefault="001D11A4" w:rsidP="0007135B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</w:t>
            </w:r>
            <w:r w:rsidRPr="001D11A4">
              <w:rPr>
                <w:rFonts w:ascii="Arial" w:eastAsia="Calibri" w:hAnsi="Arial" w:cs="Arial"/>
                <w:sz w:val="24"/>
                <w:szCs w:val="24"/>
                <w:lang w:eastAsia="ru-RU"/>
              </w:rPr>
              <w:t>муниципальных организаций дополнительного образования в сфере культуры Московской области, получивших современное оборудование (музыкальные инструменты)</w:t>
            </w:r>
          </w:p>
        </w:tc>
        <w:tc>
          <w:tcPr>
            <w:tcW w:w="2977" w:type="dxa"/>
          </w:tcPr>
          <w:p w14:paraId="35FDB6F6" w14:textId="77777777" w:rsidR="001D11A4" w:rsidRPr="001D11A4" w:rsidRDefault="001D11A4" w:rsidP="0007135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Данные учреждений культуры Одинцовского городского округа.</w:t>
            </w:r>
          </w:p>
        </w:tc>
        <w:tc>
          <w:tcPr>
            <w:tcW w:w="1701" w:type="dxa"/>
          </w:tcPr>
          <w:p w14:paraId="6160DCD9" w14:textId="77777777" w:rsidR="001D11A4" w:rsidRPr="001D11A4" w:rsidRDefault="001D11A4" w:rsidP="0007135B">
            <w:pPr>
              <w:widowControl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Годовой</w:t>
            </w:r>
          </w:p>
        </w:tc>
      </w:tr>
    </w:tbl>
    <w:p w14:paraId="53DD4555" w14:textId="77777777" w:rsidR="001D11A4" w:rsidRPr="001D11A4" w:rsidRDefault="001D11A4" w:rsidP="001D11A4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Arial" w:eastAsia="Calibri" w:hAnsi="Arial" w:cs="Arial"/>
          <w:sz w:val="24"/>
          <w:szCs w:val="24"/>
        </w:rPr>
      </w:pPr>
      <w:r w:rsidRPr="001D11A4">
        <w:rPr>
          <w:rFonts w:ascii="Arial" w:eastAsia="Calibri" w:hAnsi="Arial" w:cs="Arial"/>
          <w:sz w:val="24"/>
          <w:szCs w:val="24"/>
        </w:rPr>
        <w:t>».</w:t>
      </w:r>
    </w:p>
    <w:p w14:paraId="7360819A" w14:textId="77777777" w:rsidR="001D11A4" w:rsidRPr="001D11A4" w:rsidRDefault="001D11A4" w:rsidP="001D11A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Calibri" w:hAnsi="Arial" w:cs="Arial"/>
          <w:sz w:val="24"/>
          <w:szCs w:val="24"/>
        </w:rPr>
      </w:pPr>
    </w:p>
    <w:p w14:paraId="5858EB87" w14:textId="216F0789" w:rsidR="001D11A4" w:rsidRPr="001D11A4" w:rsidRDefault="001D11A4" w:rsidP="001D11A4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D11A4">
        <w:rPr>
          <w:rFonts w:ascii="Arial" w:eastAsia="Calibri" w:hAnsi="Arial" w:cs="Arial"/>
          <w:sz w:val="24"/>
          <w:szCs w:val="24"/>
        </w:rPr>
        <w:t>Председатель Комитета по культуре                                                                                                                                  Е.Ю. Хворостьянова</w:t>
      </w:r>
    </w:p>
    <w:p w14:paraId="3978001E" w14:textId="77777777" w:rsidR="001D11A4" w:rsidRPr="001D11A4" w:rsidRDefault="001D11A4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6966A826" w14:textId="77777777" w:rsidR="001D11A4" w:rsidRPr="001D11A4" w:rsidRDefault="001D11A4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58"/>
        <w:gridCol w:w="68"/>
        <w:gridCol w:w="3125"/>
        <w:gridCol w:w="53"/>
        <w:gridCol w:w="4119"/>
        <w:gridCol w:w="33"/>
        <w:gridCol w:w="1428"/>
        <w:gridCol w:w="27"/>
        <w:gridCol w:w="5726"/>
      </w:tblGrid>
      <w:tr w:rsidR="007C1E49" w:rsidRPr="001D11A4" w14:paraId="5F375E01" w14:textId="77777777" w:rsidTr="00484962">
        <w:trPr>
          <w:trHeight w:val="1575"/>
        </w:trPr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ECF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183E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E6ED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FB3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3A06C" w14:textId="77777777" w:rsidR="001D11A4" w:rsidRPr="001D11A4" w:rsidRDefault="007C1E49" w:rsidP="001D1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4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Постановлению </w:t>
            </w:r>
          </w:p>
          <w:p w14:paraId="71918863" w14:textId="77777777" w:rsidR="001D11A4" w:rsidRPr="001D11A4" w:rsidRDefault="007C1E49" w:rsidP="001D1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1D11A4"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министрации Одинцовского </w:t>
            </w:r>
          </w:p>
          <w:p w14:paraId="2D638D7A" w14:textId="056E3FC8" w:rsidR="007C1E49" w:rsidRPr="001D11A4" w:rsidRDefault="007C1E49" w:rsidP="001D11A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городского округа                                                                    Московской области                                                                                                                                                                                                                                        от 03.03.2025 № 1213                                                                                                                 "Приложение 4 к муниципальной программе</w:t>
            </w:r>
          </w:p>
        </w:tc>
      </w:tr>
      <w:tr w:rsidR="007C1E49" w:rsidRPr="001D11A4" w14:paraId="25A31CEA" w14:textId="77777777" w:rsidTr="00484962">
        <w:trPr>
          <w:trHeight w:val="1860"/>
        </w:trPr>
        <w:tc>
          <w:tcPr>
            <w:tcW w:w="15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1E40A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МЕТОДИКА ОПРЕДЕЛЕНИЯ РЕЗУЛЬТАТОВ ВЫПОЛНЕНИЯ МЕРОПРИЯТИЙ МУНИЦИПАЛЬНОЙ ПРОГРАММЫ ОДИНЦОВСКОГО ГОРОДСКОГО ОКРУГА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 xml:space="preserve">МОСКОВСКОЙ ОБЛАСТИ </w:t>
            </w: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br/>
              <w:t>«Культура и туризм» на 2023-2027 годы</w:t>
            </w:r>
          </w:p>
        </w:tc>
      </w:tr>
      <w:tr w:rsidR="001D11A4" w:rsidRPr="001D11A4" w14:paraId="3C63879F" w14:textId="77777777" w:rsidTr="00484962">
        <w:trPr>
          <w:trHeight w:val="495"/>
        </w:trPr>
        <w:tc>
          <w:tcPr>
            <w:tcW w:w="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8F31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1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33231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Мероприятие подпрограммы</w:t>
            </w:r>
          </w:p>
        </w:tc>
        <w:tc>
          <w:tcPr>
            <w:tcW w:w="4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9647B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Ниаменование результата</w:t>
            </w:r>
          </w:p>
        </w:tc>
        <w:tc>
          <w:tcPr>
            <w:tcW w:w="1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A511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9439B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Порядок определения значений</w:t>
            </w:r>
          </w:p>
        </w:tc>
      </w:tr>
      <w:tr w:rsidR="001D11A4" w:rsidRPr="001D11A4" w14:paraId="4688DC8E" w14:textId="77777777" w:rsidTr="00484962">
        <w:trPr>
          <w:trHeight w:val="517"/>
        </w:trPr>
        <w:tc>
          <w:tcPr>
            <w:tcW w:w="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6B168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CA0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1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37A4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1324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3700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D11A4" w:rsidRPr="001D11A4" w14:paraId="293090E5" w14:textId="77777777" w:rsidTr="00484962">
        <w:trPr>
          <w:trHeight w:val="383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2207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3FF6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AA0AE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3A3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CF91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1D11A4" w:rsidRPr="001D11A4" w14:paraId="19661D39" w14:textId="77777777" w:rsidTr="00484962">
        <w:trPr>
          <w:trHeight w:val="840"/>
        </w:trPr>
        <w:tc>
          <w:tcPr>
            <w:tcW w:w="1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362E7" w14:textId="77777777" w:rsidR="007C1E49" w:rsidRPr="001D11A4" w:rsidRDefault="007C1E49" w:rsidP="007C1E49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1D11A4" w:rsidRPr="001D11A4" w14:paraId="468D1390" w14:textId="77777777" w:rsidTr="00484962">
        <w:trPr>
          <w:trHeight w:val="42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BDD5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3E80178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"Государственная охрана объектов культурного наследия (местного муниципального значения)"</w:t>
            </w:r>
          </w:p>
        </w:tc>
      </w:tr>
      <w:tr w:rsidR="001D11A4" w:rsidRPr="001D11A4" w14:paraId="5ADFC552" w14:textId="77777777" w:rsidTr="00484962">
        <w:trPr>
          <w:trHeight w:val="159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345348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BAE1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1DC3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установке на объектах культурного наследия, находящихся в собственности муниципального образования, информационных надписей и обозначений, ед.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B6A884B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B7C6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15.12.2022.</w:t>
            </w:r>
          </w:p>
        </w:tc>
      </w:tr>
      <w:tr w:rsidR="001D11A4" w:rsidRPr="001D11A4" w14:paraId="7CEAA05F" w14:textId="77777777" w:rsidTr="00484962">
        <w:trPr>
          <w:trHeight w:val="46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1AF1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6C69FBB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"Сохранение, использование и популяризация объектов культурного наследия, находящихся в собственности муниципального образования"</w:t>
            </w:r>
          </w:p>
        </w:tc>
      </w:tr>
      <w:tr w:rsidR="001D11A4" w:rsidRPr="001D11A4" w14:paraId="06857761" w14:textId="77777777" w:rsidTr="00484962">
        <w:trPr>
          <w:trHeight w:val="163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175BBD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4BFC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02.02                               Сохранение объектов культурного наследия (памятников истории и культуры), находящихся в собственности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муниципальных образований 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9AD2B9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Проведены работы по сохранению объектов культурного наследия, находящихся в собственности муниципальных образований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92C45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48251B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приемке выполненных работ (форма № КС-2_, справкой о стоимости выполненных работ и затрат (форма № КС-3).</w:t>
            </w:r>
          </w:p>
        </w:tc>
      </w:tr>
      <w:tr w:rsidR="001D11A4" w:rsidRPr="001D11A4" w14:paraId="7254F9B9" w14:textId="77777777" w:rsidTr="00484962">
        <w:trPr>
          <w:trHeight w:val="540"/>
        </w:trPr>
        <w:tc>
          <w:tcPr>
            <w:tcW w:w="1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89EC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Подпрограмма 2 «Развитие музейного дела»</w:t>
            </w:r>
          </w:p>
        </w:tc>
      </w:tr>
      <w:tr w:rsidR="001D11A4" w:rsidRPr="001D11A4" w14:paraId="0AFE1AC5" w14:textId="77777777" w:rsidTr="00484962">
        <w:trPr>
          <w:trHeight w:val="54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D29FD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B40AB72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"Обеспечение выполнения функций муниципальных музеев"</w:t>
            </w:r>
          </w:p>
        </w:tc>
      </w:tr>
      <w:tr w:rsidR="001D11A4" w:rsidRPr="001D11A4" w14:paraId="288B5621" w14:textId="77777777" w:rsidTr="00484962">
        <w:trPr>
          <w:trHeight w:val="274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55AFB0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1CEA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Расходы на обеспечение деятельности (оказания услуг) муниципальных учреждений - музеи, галереи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AA19CB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– музеи, галереи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506976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8EA88B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1D11A4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∑_i^n (V</w:t>
            </w:r>
            <w:r w:rsidRPr="001D11A4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_i^факт x 100/ V_i^гз))/n, где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V_i^факт- фактический объем муниципального задания по i -ой муниципальной услуге (работе);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V_i^гз – утвержденный объем муниципального задания по i -ой муниципальной услуге (работе);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1D11A4" w:rsidRPr="001D11A4" w14:paraId="1392A25A" w14:textId="77777777" w:rsidTr="00484962">
        <w:trPr>
          <w:trHeight w:val="96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409AE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A41BF1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Создание выставок (в том числе музейных композиций) муниципальными музеями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0F48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 выставки и экспозиции в муниципальных музеях Московской области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26C6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5D1E8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выставок, открытых в муниципальных музеях в отчетном году (форма статистической отчетности №8-НК). </w:t>
            </w:r>
          </w:p>
        </w:tc>
      </w:tr>
      <w:tr w:rsidR="001D11A4" w:rsidRPr="001D11A4" w14:paraId="2FB3CE6F" w14:textId="77777777" w:rsidTr="00484962">
        <w:trPr>
          <w:trHeight w:val="223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6B0DD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EE551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B04A2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9084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EF398" w14:textId="77777777" w:rsidR="007C1E49" w:rsidRPr="001D11A4" w:rsidRDefault="007C1E49" w:rsidP="007C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предоставлении  иного межбюджетного трансферта из бюджета Московской области).  </w:t>
            </w:r>
          </w:p>
        </w:tc>
      </w:tr>
      <w:tr w:rsidR="001D11A4" w:rsidRPr="001D11A4" w14:paraId="6266568C" w14:textId="77777777" w:rsidTr="00484962">
        <w:trPr>
          <w:trHeight w:val="72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003455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8885D0C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03 "Модернизация (разитие) материально-технической базы, проведение текущего ремонта  муниципальных музеев Московской области"</w:t>
            </w:r>
          </w:p>
        </w:tc>
      </w:tr>
      <w:tr w:rsidR="001D11A4" w:rsidRPr="001D11A4" w14:paraId="2C47CB74" w14:textId="77777777" w:rsidTr="00484962">
        <w:trPr>
          <w:trHeight w:val="114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B1313C0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E96CE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                                 Модернизация (развитие) материально-технической базы муниципальных музеев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32CE4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DDD40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1B3ED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проведена модернизация (развитие) материально-технической базы за счет внебюджетных средств. </w:t>
            </w:r>
          </w:p>
        </w:tc>
      </w:tr>
      <w:tr w:rsidR="001D11A4" w:rsidRPr="001D11A4" w14:paraId="478EF8C5" w14:textId="77777777" w:rsidTr="00484962">
        <w:trPr>
          <w:trHeight w:val="141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954DDD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F132A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Выполнение работ по обеспечению пожарной безопасности в муниципальных музеях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F037B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6D55BA1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8F014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выполнены работы по обеспечению пожарной безопасности.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 </w:t>
            </w:r>
          </w:p>
        </w:tc>
      </w:tr>
      <w:tr w:rsidR="001D11A4" w:rsidRPr="001D11A4" w14:paraId="4F8F1A15" w14:textId="77777777" w:rsidTr="00484962">
        <w:trPr>
          <w:trHeight w:val="141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EA7EA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A75EA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03.05                                    Проведение текущего ремонта муниципальных музеев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A34E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Проведены работы по текущему ремонту муниципальных музеях Московской области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D344D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C3D7A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учреждений, в которых в рамках реализации мероприятия проведены работы потекущему ремонту. </w:t>
            </w:r>
          </w:p>
        </w:tc>
      </w:tr>
      <w:tr w:rsidR="001D11A4" w:rsidRPr="001D11A4" w14:paraId="5241E6AE" w14:textId="77777777" w:rsidTr="00484962">
        <w:trPr>
          <w:trHeight w:val="585"/>
        </w:trPr>
        <w:tc>
          <w:tcPr>
            <w:tcW w:w="1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86A4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3 «Развитие библиотечного дела»</w:t>
            </w:r>
          </w:p>
        </w:tc>
      </w:tr>
      <w:tr w:rsidR="001D11A4" w:rsidRPr="001D11A4" w14:paraId="016F763F" w14:textId="77777777" w:rsidTr="00484962">
        <w:trPr>
          <w:trHeight w:val="45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B869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7A71F7B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"Организация библиотечного обслуживания населения муниципальными библиотеками Московской области"</w:t>
            </w:r>
          </w:p>
        </w:tc>
      </w:tr>
      <w:tr w:rsidR="001D11A4" w:rsidRPr="001D11A4" w14:paraId="64EF7397" w14:textId="77777777" w:rsidTr="00484962">
        <w:trPr>
          <w:trHeight w:val="274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C180A1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78E24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Расходы на обеспечение    деятельности (оказание услуг) муниципальных учреждений - библиотеки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4B72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8927074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4F0CCD9" w14:textId="77777777" w:rsidR="007C1E49" w:rsidRPr="001D11A4" w:rsidRDefault="007C1E49" w:rsidP="007C1E49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1D11A4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∑_i^n (V</w:t>
            </w:r>
            <w:r w:rsidRPr="001D11A4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_i^факт x 100/ V_i^гз))/n, где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V_i^факт- фактический объем муниципального задания по i -ой муниципальной услуге (работе);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V_i^гз – утвержденный объем муниципального задания по i -ой муниципальной услуге (работе);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заданий. </w:t>
            </w:r>
          </w:p>
        </w:tc>
      </w:tr>
      <w:tr w:rsidR="001D11A4" w:rsidRPr="001D11A4" w14:paraId="1B47F60D" w14:textId="77777777" w:rsidTr="00484962">
        <w:trPr>
          <w:trHeight w:val="246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32466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0C43331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01.02                                                                                                                                                                                                                         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EC9ABE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библиотек в городском округе (сетевые единицы), организовавших библиотечное обслуживание населения, комплектование и обеспечение сохранности библиотечных фондов библиотекОрганизация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F950D9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9F8F45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библиотек в городском округе, организовавших библиотечное обслуживание населения, комплектование и обеспечение сохранности библиотечных фондов библиотек Организация библиотечного обслуживания населения, комплектование и обеспечение сохранности библиотечных фондов библиотек муниципального образования, в рамках реализации мероприятия.</w:t>
            </w:r>
          </w:p>
        </w:tc>
      </w:tr>
      <w:tr w:rsidR="001D11A4" w:rsidRPr="001D11A4" w14:paraId="3CF7AB60" w14:textId="77777777" w:rsidTr="00484962">
        <w:trPr>
          <w:trHeight w:val="178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71C1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BDE0F2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01.03                                                                              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6B730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9194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BBA00B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1D11A4" w:rsidRPr="001D11A4" w14:paraId="6E891BEE" w14:textId="77777777" w:rsidTr="00484962">
        <w:trPr>
          <w:trHeight w:val="235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65280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7BD0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CCA0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E753B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455B7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предоставлении  иного межбюджетного трансферта из бюджета Московской области).  </w:t>
            </w:r>
          </w:p>
        </w:tc>
      </w:tr>
      <w:tr w:rsidR="001D11A4" w:rsidRPr="001D11A4" w14:paraId="70DF311F" w14:textId="77777777" w:rsidTr="00484962">
        <w:trPr>
          <w:trHeight w:val="73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D015A1F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7EB170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02 "Модернизация (разитие) материально-технической базы, проведение  текущего ремонта муниципальных библиотек Московской области"</w:t>
            </w:r>
          </w:p>
        </w:tc>
      </w:tr>
      <w:tr w:rsidR="001D11A4" w:rsidRPr="001D11A4" w14:paraId="5A6D3CDA" w14:textId="77777777" w:rsidTr="00484962">
        <w:trPr>
          <w:trHeight w:val="111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C5A5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27AA0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02.01                                                                                                                                                                                                                                                        Модернизация (развитие) материально-технической базы муниципальных библиотек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6F66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библиотек (юридические лица)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6F88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4919BD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муниципальных библиотек, в которых проведена модернизация (развитие) материально-технической базы за счет внебюджетных средств в рамках реализации мероприятия. </w:t>
            </w:r>
          </w:p>
        </w:tc>
      </w:tr>
      <w:tr w:rsidR="001D11A4" w:rsidRPr="001D11A4" w14:paraId="7E2FE42A" w14:textId="77777777" w:rsidTr="00484962">
        <w:trPr>
          <w:trHeight w:val="130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46531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AD528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02.03                                                                                                                                                                                           Выполнение работ по обеспечению пожарной безопасности в муниципальных библиотеках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01688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DED1F5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7644E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муниципальных библиотек, в которых выполнены работы по обеспечению пожарной безопасности в рамках реализации мероприятия.</w:t>
            </w:r>
          </w:p>
        </w:tc>
      </w:tr>
      <w:tr w:rsidR="001D11A4" w:rsidRPr="001D11A4" w14:paraId="5B054E9C" w14:textId="77777777" w:rsidTr="00484962">
        <w:trPr>
          <w:trHeight w:val="510"/>
        </w:trPr>
        <w:tc>
          <w:tcPr>
            <w:tcW w:w="1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12BAD" w14:textId="77777777" w:rsidR="007C1E49" w:rsidRPr="001D11A4" w:rsidRDefault="007C1E49" w:rsidP="007C1E49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1D11A4" w:rsidRPr="001D11A4" w14:paraId="6CF939A8" w14:textId="77777777" w:rsidTr="00484962">
        <w:trPr>
          <w:trHeight w:val="52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A58A70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6ABCEDBC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"Обеспечение функций театрально-концертных учреждений, муниципальных учреждений культуры Московской области"</w:t>
            </w:r>
          </w:p>
        </w:tc>
      </w:tr>
      <w:tr w:rsidR="001D11A4" w:rsidRPr="001D11A4" w14:paraId="7D571935" w14:textId="77777777" w:rsidTr="00484962">
        <w:trPr>
          <w:trHeight w:val="274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025E59B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643A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                                                                                                                      Расходы на обеспечение    деятельности (оказание услуг) муниципальных учреждений - театрально-концертные организации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E170F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театрально-концертные организации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79FE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D0E015C" w14:textId="77777777" w:rsidR="007C1E49" w:rsidRPr="001D11A4" w:rsidRDefault="007C1E49" w:rsidP="007C1E49">
            <w:pPr>
              <w:spacing w:after="24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1D11A4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∑_i^n (V</w:t>
            </w:r>
            <w:r w:rsidRPr="001D11A4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_i^факт x 100/ V_i^гз))/n, где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V_i^факт- фактический объем муниципального задания по i-ой муниципальной услуге (работе);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V_i^гз – утвержденный объем муниципального задания по i -ой муниципальной услуге (работе);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Отчеты о выполнении муниципальных заданий.</w:t>
            </w:r>
          </w:p>
        </w:tc>
      </w:tr>
      <w:tr w:rsidR="001D11A4" w:rsidRPr="001D11A4" w14:paraId="1D831D86" w14:textId="77777777" w:rsidTr="00484962">
        <w:trPr>
          <w:trHeight w:val="174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F10F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9F625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01.04                                                                                                                                                                                                                        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4C84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Созданы новые постановки и (или)  улучшено материально-техническое оснащение профессиональных репертуарных театров, находящихся в населенных пунктах с численностью населения до 300 тысяч человек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74D50A4F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97ED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созданных новых постановок и (или)  улучшение материально-техническое оснащения профессиональных репертуарных театров, в соответствии с утвержденным планом в рамках реализации мероприятия.  </w:t>
            </w:r>
          </w:p>
        </w:tc>
      </w:tr>
      <w:tr w:rsidR="001D11A4" w:rsidRPr="001D11A4" w14:paraId="31400AD8" w14:textId="77777777" w:rsidTr="00484962">
        <w:trPr>
          <w:trHeight w:val="43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107259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FFA3E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02 "Реализация отдельных функций органа местного самоуправления в сфере культуры"</w:t>
            </w:r>
          </w:p>
        </w:tc>
      </w:tr>
      <w:tr w:rsidR="001D11A4" w:rsidRPr="001D11A4" w14:paraId="1DA9B53D" w14:textId="77777777" w:rsidTr="00484962">
        <w:trPr>
          <w:trHeight w:val="1358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ECDB3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258D2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02.04                                      Финансирование организаций дополнительного образования сферы культуры, направленное на социальную поддержку одаренных детей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363E98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Осуществлено адресное финансирование муниципальных организаций дополнительного образования сферы культуры Московской области, направленное на социальную поддержку одаренных детей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0C0514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BA6C5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целевых показателей результативности (результатов) использования иного межбюджетного трансферта.</w:t>
            </w:r>
          </w:p>
        </w:tc>
      </w:tr>
      <w:tr w:rsidR="001D11A4" w:rsidRPr="001D11A4" w14:paraId="7F16C616" w14:textId="77777777" w:rsidTr="00484962">
        <w:trPr>
          <w:trHeight w:val="1358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9AA2E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68452B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02.06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266E0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Оказана государственная поддержка лучшим сельским учреждениям культуры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30A17A90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7C25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1D11A4" w:rsidRPr="001D11A4" w14:paraId="697604FA" w14:textId="77777777" w:rsidTr="00484962">
        <w:trPr>
          <w:trHeight w:val="49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7BA355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D9C8A65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"Обеспечение функций культурно-досуговых учреждений"</w:t>
            </w:r>
          </w:p>
        </w:tc>
      </w:tr>
      <w:tr w:rsidR="001D11A4" w:rsidRPr="001D11A4" w14:paraId="3B2E8EDC" w14:textId="77777777" w:rsidTr="00484962">
        <w:trPr>
          <w:trHeight w:val="150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9E52D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9E0F0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                                                                                                                                  Расходы на обеспечение  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73F1D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Фактическое количество культурно-досуговых учреждений в городском округе (юридические лица), (ед.)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D12E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AF9D1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культурно-досуговых учреждений (юридические лица) в городском округе,  в соответствии с Уставом  учреждений и формой статистической отчетности №7-НК.</w:t>
            </w:r>
          </w:p>
        </w:tc>
      </w:tr>
      <w:tr w:rsidR="001D11A4" w:rsidRPr="001D11A4" w14:paraId="08FC9EF9" w14:textId="77777777" w:rsidTr="00484962">
        <w:trPr>
          <w:trHeight w:val="79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B4FC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CA09EE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"Модернизация (разитие) материально-технической базы, проведение текущего ремонта муниципальных театрально-концертных и культурно-досуговых учреждений"</w:t>
            </w:r>
          </w:p>
        </w:tc>
      </w:tr>
      <w:tr w:rsidR="001D11A4" w:rsidRPr="001D11A4" w14:paraId="688F4EC1" w14:textId="77777777" w:rsidTr="00484962">
        <w:trPr>
          <w:trHeight w:val="172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E6B598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75643D1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                                                                                                                                                                                                 Модернизация (развитие) материально-технической базы театрально-концертных учреждений культуры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49679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BD68DD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F6CB602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учреждений культуры (юридических лиц) в городском округе, в которых в текущем году проведена модернизация (развитие) материально-технической базы. </w:t>
            </w:r>
          </w:p>
        </w:tc>
      </w:tr>
      <w:tr w:rsidR="001D11A4" w:rsidRPr="001D11A4" w14:paraId="57E19F69" w14:textId="77777777" w:rsidTr="00484962">
        <w:trPr>
          <w:trHeight w:val="1369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CCD2EC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687B0DA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05.02                                                                                                                                                                  Модернизация (развитие) материально-технической базы культурно-досуговых учреждений культуры (юридические лица)</w:t>
            </w:r>
          </w:p>
        </w:tc>
        <w:tc>
          <w:tcPr>
            <w:tcW w:w="4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98760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муниципальных культурно-досуговых учреждений культуры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40A4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23A7685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учреждений в городском округе, в которых в текущем году проведена модернизация (развитие) материально-технической базы.</w:t>
            </w:r>
          </w:p>
        </w:tc>
      </w:tr>
      <w:tr w:rsidR="001D11A4" w:rsidRPr="001D11A4" w14:paraId="05593FCB" w14:textId="77777777" w:rsidTr="00484962">
        <w:trPr>
          <w:trHeight w:val="145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D69D9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2501E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05.04                                                                                                                                                             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8882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и благоустройство территорий культурно-досуговых учреждений культуры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B5624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4A27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культурно-досуговых  учреждений культуры, в которых в текущем году проведены мероприятия по капитальному/текущему ремонту и благоустройству территорий.</w:t>
            </w:r>
          </w:p>
        </w:tc>
      </w:tr>
      <w:tr w:rsidR="001D11A4" w:rsidRPr="001D11A4" w14:paraId="2690C7BA" w14:textId="77777777" w:rsidTr="00484962">
        <w:trPr>
          <w:trHeight w:val="142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107B1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0ECE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05.05                                                                                                                                           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E92A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CADAB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F37E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театрально-концертных организаций, в которых выполнены работы по обеспечению пожарной безопасности в рамках реализации мероприятия. </w:t>
            </w:r>
          </w:p>
        </w:tc>
      </w:tr>
      <w:tr w:rsidR="001D11A4" w:rsidRPr="001D11A4" w14:paraId="39E10C59" w14:textId="77777777" w:rsidTr="00484962">
        <w:trPr>
          <w:trHeight w:val="139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AFB7F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EF135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05.06                                                                                                                                           Выполнение работ по обеспечению пожарной безопасности в муниципальных культурно-досуговых учреждениях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84F54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Выполнены работы по обеспечению пожарной безопасности в муниципальных культурно-досуговых организаций и учреждений культуры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0028118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50A8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культурно-досуговых  учреждений,  в которых выполнены работы по обеспечению пожарной безопасности в рамках реализации мероприятия. </w:t>
            </w:r>
          </w:p>
        </w:tc>
      </w:tr>
      <w:tr w:rsidR="001D11A4" w:rsidRPr="001D11A4" w14:paraId="0512BB87" w14:textId="77777777" w:rsidTr="00484962">
        <w:trPr>
          <w:trHeight w:val="46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3828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0D2765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06 "Создание условий для массового отдыха жителей муниципального образования в парках культуры и отдыха"</w:t>
            </w:r>
          </w:p>
        </w:tc>
      </w:tr>
      <w:tr w:rsidR="001D11A4" w:rsidRPr="001D11A4" w14:paraId="44A7402D" w14:textId="77777777" w:rsidTr="00484962">
        <w:trPr>
          <w:trHeight w:val="135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0EE4E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EC05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06.01                                                                                                                                   Расходы на обеспечение деятельности  (оказание услуг) муниципальных учреждений -  парк культуры и отдыха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1552CF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6A49E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61DE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Фактическое количество парков культуры и отдыха (юридические лица) в городском округе, в соответствии с Уставом учреждений и формой статистическо отчетности №11-НК.</w:t>
            </w:r>
          </w:p>
        </w:tc>
      </w:tr>
      <w:tr w:rsidR="001D11A4" w:rsidRPr="001D11A4" w14:paraId="5E413390" w14:textId="77777777" w:rsidTr="00484962">
        <w:trPr>
          <w:trHeight w:val="48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5DCFB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C0B72D4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07 "Обеспечение функций муниципальных учреждений культуры Московской области"</w:t>
            </w:r>
          </w:p>
        </w:tc>
      </w:tr>
      <w:tr w:rsidR="001D11A4" w:rsidRPr="001D11A4" w14:paraId="29BFF095" w14:textId="77777777" w:rsidTr="00484962">
        <w:trPr>
          <w:trHeight w:val="241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40198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DD55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07.01                                                  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F7D58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работников муниципальных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 (среднемесячному доходу от трудовой деятельности) в Московской области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87F0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DCBCB" w14:textId="77777777" w:rsidR="007C1E49" w:rsidRPr="001D11A4" w:rsidRDefault="007C1E49" w:rsidP="007C1E4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Отчеты о достижении значений результатов предоставления иного межбюджетного трансферта, имеющего целевое назначение (форма установлена соглашением о предоставлении  иного межбюджетного трансферта из бюджета Московской области).  </w:t>
            </w:r>
          </w:p>
        </w:tc>
      </w:tr>
      <w:tr w:rsidR="001D11A4" w:rsidRPr="001D11A4" w14:paraId="098CDC65" w14:textId="77777777" w:rsidTr="00484962">
        <w:trPr>
          <w:trHeight w:val="48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D42B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77473D7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А2 Федеральный проект "Творческие люди"</w:t>
            </w:r>
          </w:p>
        </w:tc>
      </w:tr>
      <w:tr w:rsidR="001D11A4" w:rsidRPr="001D11A4" w14:paraId="3999AF30" w14:textId="77777777" w:rsidTr="00484962">
        <w:trPr>
          <w:trHeight w:val="211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FC7A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A93DA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А2.03                                                                                                                                       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6F1BA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Оказана государственная поддержка лучшим сельским учреждениям культуры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45D1E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34F4A1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лучших работников сельских учреждений культуры и лучших сельских учреждений культуры. Данные формируются на основании итогов конкурсного отбора, результаты которого утверждаются распоряжением Министерства культуры и туризма Московской области.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1D11A4" w:rsidRPr="001D11A4" w14:paraId="29E4F23A" w14:textId="77777777" w:rsidTr="00484962">
        <w:trPr>
          <w:trHeight w:val="623"/>
        </w:trPr>
        <w:tc>
          <w:tcPr>
            <w:tcW w:w="1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29117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1D11A4" w:rsidRPr="001D11A4" w14:paraId="13D206B9" w14:textId="77777777" w:rsidTr="00484962">
        <w:trPr>
          <w:trHeight w:val="432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D70DD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D4FA74D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"Создание доступной среды"</w:t>
            </w:r>
          </w:p>
        </w:tc>
      </w:tr>
      <w:tr w:rsidR="001D11A4" w:rsidRPr="001D11A4" w14:paraId="4FFABA14" w14:textId="77777777" w:rsidTr="00484962">
        <w:trPr>
          <w:trHeight w:val="144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B58A13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22D11F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Создание доступной среды в муниципальных учреждениях культуры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6182FD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Оборудованы в соответствии с требованиями доступности для инвалидов и других маломобильных групп населения объекты организаций культуры </w:t>
            </w:r>
          </w:p>
        </w:tc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01A8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69B90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учреждений культуры, в которых в текущем году реализованы мероприятия по созданию доступной среды. 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области).</w:t>
            </w:r>
          </w:p>
        </w:tc>
      </w:tr>
      <w:tr w:rsidR="001D11A4" w:rsidRPr="001D11A4" w14:paraId="792AE5F9" w14:textId="77777777" w:rsidTr="00484962">
        <w:trPr>
          <w:trHeight w:val="529"/>
        </w:trPr>
        <w:tc>
          <w:tcPr>
            <w:tcW w:w="1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17824" w14:textId="77777777" w:rsidR="007C1E49" w:rsidRPr="001D11A4" w:rsidRDefault="007C1E49" w:rsidP="007C1E49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6 «Развитие образования в сфере культуры »</w:t>
            </w:r>
          </w:p>
        </w:tc>
      </w:tr>
      <w:tr w:rsidR="001D11A4" w:rsidRPr="001D11A4" w14:paraId="6A89DEE4" w14:textId="77777777" w:rsidTr="00484962">
        <w:trPr>
          <w:trHeight w:val="48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58D0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C0EE7C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01 "Обеспечение функций муниципальных организаций дополнительного образования сферы культуры"</w:t>
            </w:r>
          </w:p>
        </w:tc>
      </w:tr>
      <w:tr w:rsidR="001D11A4" w:rsidRPr="001D11A4" w14:paraId="74B5C60E" w14:textId="77777777" w:rsidTr="00484962">
        <w:trPr>
          <w:trHeight w:val="268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8B47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70C2DB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FFBCF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C3380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0A6A4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D = (</w:t>
            </w:r>
            <w:r w:rsidRPr="001D11A4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〖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∑_i^n (V</w:t>
            </w:r>
            <w:r w:rsidRPr="001D11A4">
              <w:rPr>
                <w:rFonts w:ascii="Arial" w:eastAsia="Cambria Math" w:hAnsi="Arial" w:cs="Arial"/>
                <w:sz w:val="24"/>
                <w:szCs w:val="24"/>
                <w:lang w:eastAsia="ru-RU"/>
              </w:rPr>
              <w:t>〗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_i^факт x 100/ V_i^гз))/n, где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D – доля достижения показателя;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V_i^факт- фактический объем муниципального задания по i-ой муниципальной услуге (работе);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V_i^гз – утвержденный объем муниципального задания по i -ой муниципальной услуге (работе);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n – общее количество услуг (работ) установленных муниципальным заданием.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Отчеты о выполнении муниципальных заданий </w:t>
            </w:r>
          </w:p>
        </w:tc>
      </w:tr>
      <w:tr w:rsidR="001D11A4" w:rsidRPr="001D11A4" w14:paraId="69AAF98E" w14:textId="77777777" w:rsidTr="00484962">
        <w:trPr>
          <w:trHeight w:val="55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C7BF72D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3AC66F5C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03 "Обеспечение современных условий организации образовательного и учебно-производственного процесса"</w:t>
            </w:r>
          </w:p>
        </w:tc>
      </w:tr>
      <w:tr w:rsidR="001D11A4" w:rsidRPr="001D11A4" w14:paraId="61FB8B95" w14:textId="77777777" w:rsidTr="00484962">
        <w:trPr>
          <w:trHeight w:val="163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4B45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F691AC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03.01                                              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F2BD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Проведена 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154A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8A4EB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в которых проведена модернизация (развитие) материально-технической базы организаций дополнительного образования сферы культуры в соотвествии в ПФХД.</w:t>
            </w:r>
          </w:p>
        </w:tc>
      </w:tr>
      <w:tr w:rsidR="001D11A4" w:rsidRPr="001D11A4" w14:paraId="22F755B2" w14:textId="77777777" w:rsidTr="00484962">
        <w:trPr>
          <w:trHeight w:val="141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6C68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AABAB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03.02                                              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88050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1F319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E2DF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организаций дополнительного образования сферы культуры, в которых проведен капитальный/текущий ремонт в соотвествии в ПФХД. </w:t>
            </w:r>
          </w:p>
        </w:tc>
      </w:tr>
      <w:tr w:rsidR="001D11A4" w:rsidRPr="001D11A4" w14:paraId="32AB4C62" w14:textId="77777777" w:rsidTr="00484962">
        <w:trPr>
          <w:trHeight w:val="172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9F612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5E3C87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03.04                                        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4E57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Оснащены образовательные учреждения в сфере культуры (детские школы искусств по видам искусств и училищ) музыкальными инструментами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2367E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533A6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целевых показателей результативности использования субсидии.</w:t>
            </w:r>
          </w:p>
        </w:tc>
      </w:tr>
      <w:tr w:rsidR="001D11A4" w:rsidRPr="001D11A4" w14:paraId="6C88B8F9" w14:textId="77777777" w:rsidTr="00484962">
        <w:trPr>
          <w:trHeight w:val="141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E26C9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2EF64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03.10                                                                                                                                                                                                                                       Проведение текущего ремонта организаций дополнительного образования сферы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6D1A0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 текущий ремонт муниципальных организаций дополнительного образования сферы культуры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4E28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35B77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учреждению).</w:t>
            </w:r>
          </w:p>
        </w:tc>
      </w:tr>
      <w:tr w:rsidR="001D11A4" w:rsidRPr="001D11A4" w14:paraId="69ED73E7" w14:textId="77777777" w:rsidTr="00484962">
        <w:trPr>
          <w:trHeight w:val="48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1301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3EF297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А1 Федеральный проект "Культурная среда"</w:t>
            </w:r>
          </w:p>
        </w:tc>
      </w:tr>
      <w:tr w:rsidR="001D11A4" w:rsidRPr="001D11A4" w14:paraId="27C0DD0F" w14:textId="77777777" w:rsidTr="00484962">
        <w:trPr>
          <w:trHeight w:val="1969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584581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133FE6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 А1 01                                                                   Государственная поддержка отрасли культуры (в части приобретения музыкальных инструментов, оборудования и учебных материалов для оснащения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образовательных организаций в сфере культуры)</w:t>
            </w:r>
          </w:p>
        </w:tc>
        <w:tc>
          <w:tcPr>
            <w:tcW w:w="41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2B4DC3D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F71E9E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5027F3CD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школ искусств по видам искусств, оснащенных музыкальными инструментами, оборудованием и учебными материалами в соответствии с субсидией, выделяемой в рамках Федерального проекта "Культурная среда".</w:t>
            </w:r>
          </w:p>
        </w:tc>
      </w:tr>
      <w:tr w:rsidR="001D11A4" w:rsidRPr="001D11A4" w14:paraId="488FA44D" w14:textId="77777777" w:rsidTr="00484962">
        <w:trPr>
          <w:trHeight w:val="49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5D4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291FEB3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04 "Обеспечение пожарной безопасности и создание доступной среды"</w:t>
            </w:r>
          </w:p>
        </w:tc>
      </w:tr>
      <w:tr w:rsidR="001D11A4" w:rsidRPr="001D11A4" w14:paraId="29F72A46" w14:textId="77777777" w:rsidTr="00484962">
        <w:trPr>
          <w:trHeight w:val="175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499EF976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1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4F56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04.01                                             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6C8C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1773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4A6B19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учреждений  дополнительного образования сферы культуры, в которых в текущем году выполнены работы по обеспечению пожарной безопасности. </w:t>
            </w:r>
          </w:p>
        </w:tc>
      </w:tr>
      <w:tr w:rsidR="001D11A4" w:rsidRPr="001D11A4" w14:paraId="0D73241E" w14:textId="77777777" w:rsidTr="00484962">
        <w:trPr>
          <w:trHeight w:val="1635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D790E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9B55A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04.02                                             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EF811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Оборудованы  в 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F6AC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F725C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 учреждений дополнительного образования сферы культуры, в которых в текущем году реализованы мероприятия по созданию доступной среды. </w:t>
            </w:r>
          </w:p>
        </w:tc>
      </w:tr>
      <w:tr w:rsidR="001D11A4" w:rsidRPr="001D11A4" w14:paraId="7BED63C0" w14:textId="77777777" w:rsidTr="00484962">
        <w:trPr>
          <w:trHeight w:val="49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D4D92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D59621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05 "Финансовое обеспечение организаций дополнительного образования сферы культуры Московской области"</w:t>
            </w:r>
          </w:p>
        </w:tc>
      </w:tr>
      <w:tr w:rsidR="001D11A4" w:rsidRPr="001D11A4" w14:paraId="06324DAC" w14:textId="77777777" w:rsidTr="00484962">
        <w:trPr>
          <w:trHeight w:val="418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8AF04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5.1.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F0672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05.01                                             Финансовое обеспечение стимулирующих выплат работникам организаций дополнительного образования сферы культуры Московской области с высоким уровнем достижений работы педагогического коллектива по дополнительному образованию в сфере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6FCA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выплаты, в общей численности указанной категории работников организаций дополнительного образования сферы культуры Московской области, которым предусмотрены стимулирующие выплаты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7B08B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C937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соответстивии с Соглашением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 от 15.02.2024 г. № 17-2024.                                                                                ДР = (Вр/ОЧр)х100, где: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ДР – доля работников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Вр – работники организаций дополнительного образования сферы культуры Московской области (руководитель и педагогические работники), которым произведены стимулирующие выплаты;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ОЧр - общая численность  работников организаций дополнительного образования сферы культуры Московской области, которым предусмотрены стимулирующие выплаты.</w:t>
            </w:r>
          </w:p>
        </w:tc>
      </w:tr>
      <w:tr w:rsidR="001D11A4" w:rsidRPr="001D11A4" w14:paraId="0624C29D" w14:textId="77777777" w:rsidTr="00484962">
        <w:trPr>
          <w:trHeight w:val="418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A6240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5.2.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815E2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05.02.                                           Финансовое обеспечение выплат преподавателям в области музыкального искусства организаций дополнительного образования сферы культуры 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C3068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преподавателей в области музыкального искусства организаций дополнительного образования сферы культуры, которым произведены выплаты в общей численности указанной категории преподавателей в области музыкального искусства организаций дополнительного образования сферы культуры, которым предусмотрены выплаты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9CD31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1883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1D11A4" w:rsidRPr="001D11A4" w14:paraId="1670BD28" w14:textId="77777777" w:rsidTr="00484962">
        <w:trPr>
          <w:trHeight w:val="208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ABFD3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DE3BD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05.03                                             Сохранение достигнутого уровня заработной платы педагогических работников организаций дополнительного образования сферы культуры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67438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Достигнутое соотношение средней заработной платы педагогических работников организаций дополнительного образования сферы культуры без учета внешних совместителей и среднемесячной номинальной начисленной заработной платы учителей в Московской области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568C8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16B5E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Отчеты о достижении показателя результативности использования иного межбюджетного трансферта, имеющего целевое назначение (форма установлена соглашением о предоставлении  иного межбюджетного трансферта из бюджета Московской области).</w:t>
            </w:r>
          </w:p>
        </w:tc>
      </w:tr>
      <w:tr w:rsidR="001D11A4" w:rsidRPr="001D11A4" w14:paraId="4DAB5E5C" w14:textId="77777777" w:rsidTr="00484962">
        <w:trPr>
          <w:trHeight w:val="43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15705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4688B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Я5. Федеральный проект «Семейные ценности и инфраструктура культуры»</w:t>
            </w:r>
          </w:p>
        </w:tc>
      </w:tr>
      <w:tr w:rsidR="001D11A4" w:rsidRPr="001D11A4" w14:paraId="3A754538" w14:textId="77777777" w:rsidTr="00484962">
        <w:trPr>
          <w:trHeight w:val="234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FBC4C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F79764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Я5.01.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Государственная поддержка отрасли культуры (в части приобретения музыкальных инструментов, оборудования и учебных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материалов для оснащения образовательных организаций в сфере культуры Московской области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77A6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 Оснащены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F4ED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0088F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 о достижении значений целевых показателей результативности использования субсидии.</w:t>
            </w:r>
          </w:p>
        </w:tc>
      </w:tr>
      <w:tr w:rsidR="001D11A4" w:rsidRPr="001D11A4" w14:paraId="0C826114" w14:textId="77777777" w:rsidTr="00484962">
        <w:trPr>
          <w:trHeight w:val="600"/>
        </w:trPr>
        <w:tc>
          <w:tcPr>
            <w:tcW w:w="151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D4525" w14:textId="77777777" w:rsidR="007C1E49" w:rsidRPr="001D11A4" w:rsidRDefault="007C1E49" w:rsidP="007C1E49">
            <w:pPr>
              <w:spacing w:after="28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Подпрограмма 7 «Развитие туризма»</w:t>
            </w:r>
          </w:p>
        </w:tc>
      </w:tr>
      <w:tr w:rsidR="001D11A4" w:rsidRPr="001D11A4" w14:paraId="391D21A0" w14:textId="77777777" w:rsidTr="00484962">
        <w:trPr>
          <w:trHeight w:val="495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2FE6E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7845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 01 «Развитие рынка туристских услуг, развитие внутреннего и въездного туризма»</w:t>
            </w:r>
          </w:p>
        </w:tc>
      </w:tr>
      <w:tr w:rsidR="001D11A4" w:rsidRPr="001D11A4" w14:paraId="3447C7FA" w14:textId="77777777" w:rsidTr="00484962">
        <w:trPr>
          <w:trHeight w:val="1500"/>
        </w:trPr>
        <w:tc>
          <w:tcPr>
            <w:tcW w:w="6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FCD85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C2B59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01.01                                                                                                                     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7F2D7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Проведенено профильных конкурсов, фестивалей для организаций туристской индустрии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BDF19" w14:textId="77777777" w:rsidR="007C1E49" w:rsidRPr="001D11A4" w:rsidRDefault="007C1E49" w:rsidP="007C1E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A9660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проведенных  мероприятий, в рамках реализации утвержденного Перечня мероприятий.</w:t>
            </w:r>
          </w:p>
        </w:tc>
      </w:tr>
    </w:tbl>
    <w:p w14:paraId="7E0BE80C" w14:textId="77777777" w:rsidR="00484962" w:rsidRDefault="00484962"/>
    <w:tbl>
      <w:tblPr>
        <w:tblW w:w="15137" w:type="dxa"/>
        <w:tblLook w:val="04A0" w:firstRow="1" w:lastRow="0" w:firstColumn="1" w:lastColumn="0" w:noHBand="0" w:noVBand="1"/>
      </w:tblPr>
      <w:tblGrid>
        <w:gridCol w:w="626"/>
        <w:gridCol w:w="3178"/>
        <w:gridCol w:w="4152"/>
        <w:gridCol w:w="1455"/>
        <w:gridCol w:w="5726"/>
      </w:tblGrid>
      <w:tr w:rsidR="001D11A4" w:rsidRPr="001D11A4" w14:paraId="6B3B3958" w14:textId="77777777" w:rsidTr="00484962">
        <w:trPr>
          <w:trHeight w:val="450"/>
        </w:trPr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CF9943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377834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B4D11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98477D" w14:textId="77777777" w:rsidR="007C1E49" w:rsidRPr="001D11A4" w:rsidRDefault="007C1E49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B56BB" w14:textId="77777777" w:rsidR="007C1E49" w:rsidRPr="001D11A4" w:rsidRDefault="007C1E49" w:rsidP="007C1E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".</w:t>
            </w:r>
          </w:p>
        </w:tc>
      </w:tr>
      <w:tr w:rsidR="002511F1" w:rsidRPr="001D11A4" w14:paraId="67BDB828" w14:textId="77777777" w:rsidTr="00615670">
        <w:trPr>
          <w:trHeight w:val="405"/>
        </w:trPr>
        <w:tc>
          <w:tcPr>
            <w:tcW w:w="151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2D8D74" w14:textId="77777777" w:rsidR="002511F1" w:rsidRPr="001D11A4" w:rsidRDefault="002511F1" w:rsidP="007C1E4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14:paraId="2920BB49" w14:textId="2C03DC98" w:rsidR="002511F1" w:rsidRPr="001D11A4" w:rsidRDefault="002511F1" w:rsidP="0048496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Комитета по культуре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bookmarkStart w:id="1" w:name="_GoBack"/>
            <w:bookmarkEnd w:id="1"/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</w:t>
            </w:r>
            <w:r w:rsidRPr="001D11A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Е.Ю. Хворостьянова</w:t>
            </w:r>
          </w:p>
        </w:tc>
      </w:tr>
    </w:tbl>
    <w:p w14:paraId="306BDDB3" w14:textId="77777777" w:rsidR="007C1E49" w:rsidRPr="001D11A4" w:rsidRDefault="007C1E49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4DCB13DD" w14:textId="77777777" w:rsidR="003A729D" w:rsidRPr="001D11A4" w:rsidRDefault="003A729D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/>
        <w:rPr>
          <w:rFonts w:ascii="Arial" w:eastAsia="Calibri" w:hAnsi="Arial" w:cs="Arial"/>
          <w:sz w:val="24"/>
          <w:szCs w:val="24"/>
          <w:lang w:eastAsia="zh-CN"/>
        </w:rPr>
      </w:pPr>
    </w:p>
    <w:p w14:paraId="02C5DE14" w14:textId="77777777" w:rsidR="003A729D" w:rsidRPr="001D11A4" w:rsidRDefault="003A729D" w:rsidP="003A729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30"/>
        </w:tabs>
        <w:spacing w:after="0" w:line="240" w:lineRule="auto"/>
        <w:rPr>
          <w:rFonts w:ascii="Arial" w:eastAsia="Calibri" w:hAnsi="Arial" w:cs="Arial"/>
          <w:sz w:val="24"/>
          <w:szCs w:val="24"/>
          <w:lang w:eastAsia="zh-CN"/>
        </w:rPr>
      </w:pPr>
    </w:p>
    <w:sectPr w:rsidR="003A729D" w:rsidRPr="001D11A4" w:rsidSect="00346738"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EFFB2" w14:textId="77777777" w:rsidR="00F50268" w:rsidRDefault="00F50268" w:rsidP="00276D04">
      <w:pPr>
        <w:spacing w:after="0" w:line="240" w:lineRule="auto"/>
      </w:pPr>
      <w:r>
        <w:separator/>
      </w:r>
    </w:p>
  </w:endnote>
  <w:endnote w:type="continuationSeparator" w:id="0">
    <w:p w14:paraId="71212A84" w14:textId="77777777" w:rsidR="00F50268" w:rsidRDefault="00F50268" w:rsidP="0027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4AC54" w14:textId="77777777" w:rsidR="00F50268" w:rsidRDefault="00F50268" w:rsidP="00276D04">
      <w:pPr>
        <w:spacing w:after="0" w:line="240" w:lineRule="auto"/>
      </w:pPr>
      <w:r>
        <w:separator/>
      </w:r>
    </w:p>
  </w:footnote>
  <w:footnote w:type="continuationSeparator" w:id="0">
    <w:p w14:paraId="47E267EB" w14:textId="77777777" w:rsidR="00F50268" w:rsidRDefault="00F50268" w:rsidP="00276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68F22" w14:textId="77777777" w:rsidR="007C1E49" w:rsidRDefault="007C1E49">
    <w:pPr>
      <w:pStyle w:val="a9"/>
      <w:jc w:val="center"/>
    </w:pPr>
  </w:p>
  <w:p w14:paraId="5A8DF2E7" w14:textId="77777777" w:rsidR="007C1E49" w:rsidRDefault="007C1E4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1043"/>
    <w:multiLevelType w:val="hybridMultilevel"/>
    <w:tmpl w:val="9B50B170"/>
    <w:lvl w:ilvl="0" w:tplc="68249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A37D97"/>
    <w:multiLevelType w:val="hybridMultilevel"/>
    <w:tmpl w:val="2A96456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3DF21E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FF3F4F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4" w15:restartNumberingAfterBreak="0">
    <w:nsid w:val="089A1F0A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5" w15:restartNumberingAfterBreak="0">
    <w:nsid w:val="0BFD22DC"/>
    <w:multiLevelType w:val="hybridMultilevel"/>
    <w:tmpl w:val="9B0487D4"/>
    <w:lvl w:ilvl="0" w:tplc="9C1C602A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400807"/>
    <w:multiLevelType w:val="hybridMultilevel"/>
    <w:tmpl w:val="405C9A3C"/>
    <w:lvl w:ilvl="0" w:tplc="51C686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0E7219A"/>
    <w:multiLevelType w:val="hybridMultilevel"/>
    <w:tmpl w:val="AA6A427A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297619B"/>
    <w:multiLevelType w:val="hybridMultilevel"/>
    <w:tmpl w:val="1C08D77E"/>
    <w:lvl w:ilvl="0" w:tplc="238291E8">
      <w:start w:val="202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343B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0" w15:restartNumberingAfterBreak="0">
    <w:nsid w:val="16BC707C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1" w15:restartNumberingAfterBreak="0">
    <w:nsid w:val="17A83760"/>
    <w:multiLevelType w:val="hybridMultilevel"/>
    <w:tmpl w:val="CAE8AB4E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8FE7E47"/>
    <w:multiLevelType w:val="hybridMultilevel"/>
    <w:tmpl w:val="1CFEA9A8"/>
    <w:lvl w:ilvl="0" w:tplc="DBC486DC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1017BD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4" w15:restartNumberingAfterBreak="0">
    <w:nsid w:val="1A4B69E4"/>
    <w:multiLevelType w:val="hybridMultilevel"/>
    <w:tmpl w:val="3612D93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B6F191D"/>
    <w:multiLevelType w:val="hybridMultilevel"/>
    <w:tmpl w:val="AB08DD4E"/>
    <w:lvl w:ilvl="0" w:tplc="E37244C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1C645D21"/>
    <w:multiLevelType w:val="hybridMultilevel"/>
    <w:tmpl w:val="1102D256"/>
    <w:lvl w:ilvl="0" w:tplc="B61E2028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703598F"/>
    <w:multiLevelType w:val="hybridMultilevel"/>
    <w:tmpl w:val="6FCC791C"/>
    <w:lvl w:ilvl="0" w:tplc="E0D01D2C">
      <w:start w:val="3"/>
      <w:numFmt w:val="decimal"/>
      <w:lvlText w:val="%1)"/>
      <w:lvlJc w:val="left"/>
      <w:pPr>
        <w:ind w:left="1069" w:hanging="360"/>
      </w:pPr>
      <w:rPr>
        <w:rFonts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746CF0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9" w15:restartNumberingAfterBreak="0">
    <w:nsid w:val="2AD160E1"/>
    <w:multiLevelType w:val="hybridMultilevel"/>
    <w:tmpl w:val="A9386B00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59375D0"/>
    <w:multiLevelType w:val="multilevel"/>
    <w:tmpl w:val="C418642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5A2527A"/>
    <w:multiLevelType w:val="hybridMultilevel"/>
    <w:tmpl w:val="329870E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3E964BDE"/>
    <w:multiLevelType w:val="hybridMultilevel"/>
    <w:tmpl w:val="FCB8C414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4D882388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24" w15:restartNumberingAfterBreak="0">
    <w:nsid w:val="4EA55002"/>
    <w:multiLevelType w:val="hybridMultilevel"/>
    <w:tmpl w:val="D780F8A6"/>
    <w:lvl w:ilvl="0" w:tplc="6E3213D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0330C18"/>
    <w:multiLevelType w:val="hybridMultilevel"/>
    <w:tmpl w:val="6E729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52CD9"/>
    <w:multiLevelType w:val="hybridMultilevel"/>
    <w:tmpl w:val="109686A2"/>
    <w:lvl w:ilvl="0" w:tplc="34F4C8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587D9B"/>
    <w:multiLevelType w:val="hybridMultilevel"/>
    <w:tmpl w:val="D536146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D1D5C1C"/>
    <w:multiLevelType w:val="hybridMultilevel"/>
    <w:tmpl w:val="5FFCCA06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5D607792"/>
    <w:multiLevelType w:val="hybridMultilevel"/>
    <w:tmpl w:val="3B661624"/>
    <w:lvl w:ilvl="0" w:tplc="00E499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2BD26B2"/>
    <w:multiLevelType w:val="multilevel"/>
    <w:tmpl w:val="9062747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hint="default"/>
      </w:rPr>
    </w:lvl>
  </w:abstractNum>
  <w:abstractNum w:abstractNumId="32" w15:restartNumberingAfterBreak="0">
    <w:nsid w:val="7682302A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3" w15:restartNumberingAfterBreak="0">
    <w:nsid w:val="78AB7E42"/>
    <w:multiLevelType w:val="hybridMultilevel"/>
    <w:tmpl w:val="721C3F52"/>
    <w:lvl w:ilvl="0" w:tplc="998AAC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7A042E98"/>
    <w:multiLevelType w:val="hybridMultilevel"/>
    <w:tmpl w:val="5630D7D0"/>
    <w:lvl w:ilvl="0" w:tplc="34F4C88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B6F1DAE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6" w15:restartNumberingAfterBreak="0">
    <w:nsid w:val="7CB333AF"/>
    <w:multiLevelType w:val="hybridMultilevel"/>
    <w:tmpl w:val="B3345616"/>
    <w:lvl w:ilvl="0" w:tplc="FD66BB9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DC70125"/>
    <w:multiLevelType w:val="multilevel"/>
    <w:tmpl w:val="4C969354"/>
    <w:lvl w:ilvl="0">
      <w:start w:val="1"/>
      <w:numFmt w:val="decimal"/>
      <w:lvlText w:val="%1."/>
      <w:lvlJc w:val="left"/>
      <w:pPr>
        <w:ind w:left="2155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25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31"/>
  </w:num>
  <w:num w:numId="9">
    <w:abstractNumId w:val="9"/>
  </w:num>
  <w:num w:numId="10">
    <w:abstractNumId w:val="3"/>
  </w:num>
  <w:num w:numId="11">
    <w:abstractNumId w:val="18"/>
  </w:num>
  <w:num w:numId="12">
    <w:abstractNumId w:val="35"/>
  </w:num>
  <w:num w:numId="13">
    <w:abstractNumId w:val="32"/>
  </w:num>
  <w:num w:numId="14">
    <w:abstractNumId w:val="23"/>
  </w:num>
  <w:num w:numId="15">
    <w:abstractNumId w:val="37"/>
  </w:num>
  <w:num w:numId="16">
    <w:abstractNumId w:val="13"/>
  </w:num>
  <w:num w:numId="17">
    <w:abstractNumId w:val="10"/>
  </w:num>
  <w:num w:numId="18">
    <w:abstractNumId w:val="22"/>
  </w:num>
  <w:num w:numId="19">
    <w:abstractNumId w:val="7"/>
  </w:num>
  <w:num w:numId="20">
    <w:abstractNumId w:val="21"/>
  </w:num>
  <w:num w:numId="21">
    <w:abstractNumId w:val="34"/>
  </w:num>
  <w:num w:numId="22">
    <w:abstractNumId w:val="11"/>
  </w:num>
  <w:num w:numId="23">
    <w:abstractNumId w:val="26"/>
  </w:num>
  <w:num w:numId="24">
    <w:abstractNumId w:val="29"/>
  </w:num>
  <w:num w:numId="25">
    <w:abstractNumId w:val="28"/>
  </w:num>
  <w:num w:numId="26">
    <w:abstractNumId w:val="19"/>
  </w:num>
  <w:num w:numId="27">
    <w:abstractNumId w:val="1"/>
  </w:num>
  <w:num w:numId="28">
    <w:abstractNumId w:val="33"/>
  </w:num>
  <w:num w:numId="29">
    <w:abstractNumId w:val="14"/>
  </w:num>
  <w:num w:numId="30">
    <w:abstractNumId w:val="27"/>
  </w:num>
  <w:num w:numId="31">
    <w:abstractNumId w:val="30"/>
  </w:num>
  <w:num w:numId="32">
    <w:abstractNumId w:val="5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6"/>
  </w:num>
  <w:num w:numId="36">
    <w:abstractNumId w:val="15"/>
  </w:num>
  <w:num w:numId="37">
    <w:abstractNumId w:val="17"/>
  </w:num>
  <w:num w:numId="38">
    <w:abstractNumId w:val="24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ED"/>
    <w:rsid w:val="00011A7B"/>
    <w:rsid w:val="00014E64"/>
    <w:rsid w:val="00020738"/>
    <w:rsid w:val="00020902"/>
    <w:rsid w:val="0002290F"/>
    <w:rsid w:val="0003214B"/>
    <w:rsid w:val="00033B6B"/>
    <w:rsid w:val="00042CEE"/>
    <w:rsid w:val="00053A64"/>
    <w:rsid w:val="0007278E"/>
    <w:rsid w:val="00072A1F"/>
    <w:rsid w:val="00080365"/>
    <w:rsid w:val="000825C7"/>
    <w:rsid w:val="00095DEF"/>
    <w:rsid w:val="000970FF"/>
    <w:rsid w:val="000A3104"/>
    <w:rsid w:val="000B4FFB"/>
    <w:rsid w:val="000B6493"/>
    <w:rsid w:val="000C0F7E"/>
    <w:rsid w:val="000C2A2C"/>
    <w:rsid w:val="000C5064"/>
    <w:rsid w:val="000D220F"/>
    <w:rsid w:val="000D67FF"/>
    <w:rsid w:val="000E3311"/>
    <w:rsid w:val="000E3C45"/>
    <w:rsid w:val="000F0406"/>
    <w:rsid w:val="000F1DF2"/>
    <w:rsid w:val="000F6895"/>
    <w:rsid w:val="0010299E"/>
    <w:rsid w:val="00116DD1"/>
    <w:rsid w:val="001202E7"/>
    <w:rsid w:val="00123CCB"/>
    <w:rsid w:val="00123E48"/>
    <w:rsid w:val="0014476A"/>
    <w:rsid w:val="00150433"/>
    <w:rsid w:val="00150886"/>
    <w:rsid w:val="0015315F"/>
    <w:rsid w:val="00154B56"/>
    <w:rsid w:val="00155605"/>
    <w:rsid w:val="0015769A"/>
    <w:rsid w:val="00160792"/>
    <w:rsid w:val="001845F4"/>
    <w:rsid w:val="00191B07"/>
    <w:rsid w:val="00192CCC"/>
    <w:rsid w:val="001B0FD3"/>
    <w:rsid w:val="001B4BA5"/>
    <w:rsid w:val="001B5A68"/>
    <w:rsid w:val="001B74CB"/>
    <w:rsid w:val="001C0E3E"/>
    <w:rsid w:val="001C361F"/>
    <w:rsid w:val="001C4826"/>
    <w:rsid w:val="001C79FD"/>
    <w:rsid w:val="001C7A2D"/>
    <w:rsid w:val="001D11A4"/>
    <w:rsid w:val="001D1FAA"/>
    <w:rsid w:val="001D2847"/>
    <w:rsid w:val="001D4324"/>
    <w:rsid w:val="001D5B0F"/>
    <w:rsid w:val="001D5E92"/>
    <w:rsid w:val="001E64C8"/>
    <w:rsid w:val="001E7020"/>
    <w:rsid w:val="001E7E81"/>
    <w:rsid w:val="001F1E7B"/>
    <w:rsid w:val="001F2363"/>
    <w:rsid w:val="002003E0"/>
    <w:rsid w:val="00202531"/>
    <w:rsid w:val="00210E65"/>
    <w:rsid w:val="00217714"/>
    <w:rsid w:val="00233C42"/>
    <w:rsid w:val="00237967"/>
    <w:rsid w:val="00246498"/>
    <w:rsid w:val="002511F1"/>
    <w:rsid w:val="0026550C"/>
    <w:rsid w:val="00265656"/>
    <w:rsid w:val="00270548"/>
    <w:rsid w:val="00275430"/>
    <w:rsid w:val="00276D04"/>
    <w:rsid w:val="002805C4"/>
    <w:rsid w:val="00282AB6"/>
    <w:rsid w:val="002836E9"/>
    <w:rsid w:val="002929DC"/>
    <w:rsid w:val="00295A55"/>
    <w:rsid w:val="002962B0"/>
    <w:rsid w:val="002A1025"/>
    <w:rsid w:val="002A49A5"/>
    <w:rsid w:val="002A7853"/>
    <w:rsid w:val="002B1ECC"/>
    <w:rsid w:val="002B2C17"/>
    <w:rsid w:val="002B6CBF"/>
    <w:rsid w:val="002C4DCC"/>
    <w:rsid w:val="002D2EA8"/>
    <w:rsid w:val="002D302E"/>
    <w:rsid w:val="002E01FA"/>
    <w:rsid w:val="002E4CBD"/>
    <w:rsid w:val="002E6069"/>
    <w:rsid w:val="002F7A73"/>
    <w:rsid w:val="0030196B"/>
    <w:rsid w:val="00301CB1"/>
    <w:rsid w:val="00303E89"/>
    <w:rsid w:val="0031104D"/>
    <w:rsid w:val="003131F5"/>
    <w:rsid w:val="003166A8"/>
    <w:rsid w:val="0032031E"/>
    <w:rsid w:val="00327E5D"/>
    <w:rsid w:val="00333B01"/>
    <w:rsid w:val="00346738"/>
    <w:rsid w:val="0035131E"/>
    <w:rsid w:val="00351750"/>
    <w:rsid w:val="00352942"/>
    <w:rsid w:val="00352ECE"/>
    <w:rsid w:val="003566F0"/>
    <w:rsid w:val="00363533"/>
    <w:rsid w:val="00364E64"/>
    <w:rsid w:val="003662BF"/>
    <w:rsid w:val="00376649"/>
    <w:rsid w:val="003806BF"/>
    <w:rsid w:val="003840A7"/>
    <w:rsid w:val="00394E3D"/>
    <w:rsid w:val="0039552D"/>
    <w:rsid w:val="003A1F01"/>
    <w:rsid w:val="003A729D"/>
    <w:rsid w:val="003B5F69"/>
    <w:rsid w:val="003C13DD"/>
    <w:rsid w:val="003C25FD"/>
    <w:rsid w:val="003C31F6"/>
    <w:rsid w:val="003D0363"/>
    <w:rsid w:val="003D1649"/>
    <w:rsid w:val="003D22FB"/>
    <w:rsid w:val="003D40B9"/>
    <w:rsid w:val="003D449F"/>
    <w:rsid w:val="003E29D3"/>
    <w:rsid w:val="003E2D62"/>
    <w:rsid w:val="003E3A80"/>
    <w:rsid w:val="003E4314"/>
    <w:rsid w:val="003E4927"/>
    <w:rsid w:val="003E75B7"/>
    <w:rsid w:val="003F052C"/>
    <w:rsid w:val="003F0A8C"/>
    <w:rsid w:val="003F2AC2"/>
    <w:rsid w:val="003F3018"/>
    <w:rsid w:val="003F3D22"/>
    <w:rsid w:val="003F4001"/>
    <w:rsid w:val="003F746D"/>
    <w:rsid w:val="004005D0"/>
    <w:rsid w:val="004018D1"/>
    <w:rsid w:val="00403FC3"/>
    <w:rsid w:val="004053B1"/>
    <w:rsid w:val="004131CD"/>
    <w:rsid w:val="00420972"/>
    <w:rsid w:val="004219CE"/>
    <w:rsid w:val="00422F8B"/>
    <w:rsid w:val="00422F99"/>
    <w:rsid w:val="00424506"/>
    <w:rsid w:val="00425DD7"/>
    <w:rsid w:val="00430344"/>
    <w:rsid w:val="00432F7D"/>
    <w:rsid w:val="00440064"/>
    <w:rsid w:val="00443F5E"/>
    <w:rsid w:val="00452869"/>
    <w:rsid w:val="00454B0A"/>
    <w:rsid w:val="00454DDC"/>
    <w:rsid w:val="004561A4"/>
    <w:rsid w:val="00457209"/>
    <w:rsid w:val="00457773"/>
    <w:rsid w:val="00460C64"/>
    <w:rsid w:val="0046218A"/>
    <w:rsid w:val="0046392B"/>
    <w:rsid w:val="00472645"/>
    <w:rsid w:val="00473838"/>
    <w:rsid w:val="00482B20"/>
    <w:rsid w:val="0048336A"/>
    <w:rsid w:val="00484962"/>
    <w:rsid w:val="00495507"/>
    <w:rsid w:val="00495A1C"/>
    <w:rsid w:val="00496B50"/>
    <w:rsid w:val="004971CD"/>
    <w:rsid w:val="004A1C83"/>
    <w:rsid w:val="004A383C"/>
    <w:rsid w:val="004A4C2C"/>
    <w:rsid w:val="004B06DD"/>
    <w:rsid w:val="004B0ABF"/>
    <w:rsid w:val="004B3738"/>
    <w:rsid w:val="004B40A0"/>
    <w:rsid w:val="004B5C14"/>
    <w:rsid w:val="004B7D7C"/>
    <w:rsid w:val="004C0248"/>
    <w:rsid w:val="004C0ECF"/>
    <w:rsid w:val="004D2EB4"/>
    <w:rsid w:val="004E0803"/>
    <w:rsid w:val="004E12EF"/>
    <w:rsid w:val="004E2186"/>
    <w:rsid w:val="004E242F"/>
    <w:rsid w:val="004E45EB"/>
    <w:rsid w:val="004E5DED"/>
    <w:rsid w:val="004E720D"/>
    <w:rsid w:val="005005D6"/>
    <w:rsid w:val="0051423E"/>
    <w:rsid w:val="00520FDD"/>
    <w:rsid w:val="00521792"/>
    <w:rsid w:val="00522FC7"/>
    <w:rsid w:val="005258D6"/>
    <w:rsid w:val="00526E97"/>
    <w:rsid w:val="00532C8A"/>
    <w:rsid w:val="00546931"/>
    <w:rsid w:val="00561355"/>
    <w:rsid w:val="00567F81"/>
    <w:rsid w:val="00572C25"/>
    <w:rsid w:val="00574AAC"/>
    <w:rsid w:val="00580B65"/>
    <w:rsid w:val="005822A6"/>
    <w:rsid w:val="005959E3"/>
    <w:rsid w:val="00597710"/>
    <w:rsid w:val="005A48A9"/>
    <w:rsid w:val="005A4ACC"/>
    <w:rsid w:val="005A5997"/>
    <w:rsid w:val="005A59A9"/>
    <w:rsid w:val="005B17EA"/>
    <w:rsid w:val="005B1A28"/>
    <w:rsid w:val="005B1EC6"/>
    <w:rsid w:val="005B2BB3"/>
    <w:rsid w:val="005B35FB"/>
    <w:rsid w:val="005B6644"/>
    <w:rsid w:val="005B713D"/>
    <w:rsid w:val="005C1E1E"/>
    <w:rsid w:val="005C6D2C"/>
    <w:rsid w:val="005D295D"/>
    <w:rsid w:val="005E0485"/>
    <w:rsid w:val="005E0C7A"/>
    <w:rsid w:val="005E4F1C"/>
    <w:rsid w:val="0060055D"/>
    <w:rsid w:val="006006E9"/>
    <w:rsid w:val="0060092D"/>
    <w:rsid w:val="00604D03"/>
    <w:rsid w:val="0060512C"/>
    <w:rsid w:val="006068CF"/>
    <w:rsid w:val="006116C5"/>
    <w:rsid w:val="006121C5"/>
    <w:rsid w:val="00613F71"/>
    <w:rsid w:val="00617BFC"/>
    <w:rsid w:val="00622B3F"/>
    <w:rsid w:val="00625F7D"/>
    <w:rsid w:val="00627F63"/>
    <w:rsid w:val="00631E31"/>
    <w:rsid w:val="0064243D"/>
    <w:rsid w:val="00644197"/>
    <w:rsid w:val="00653D86"/>
    <w:rsid w:val="00657FB1"/>
    <w:rsid w:val="00671A25"/>
    <w:rsid w:val="006722AC"/>
    <w:rsid w:val="0067634A"/>
    <w:rsid w:val="0068460B"/>
    <w:rsid w:val="00686FA0"/>
    <w:rsid w:val="00686FF8"/>
    <w:rsid w:val="00687BF6"/>
    <w:rsid w:val="00693328"/>
    <w:rsid w:val="00696BEA"/>
    <w:rsid w:val="006A2902"/>
    <w:rsid w:val="006A298B"/>
    <w:rsid w:val="006A3143"/>
    <w:rsid w:val="006B6F7E"/>
    <w:rsid w:val="006C0144"/>
    <w:rsid w:val="006C403E"/>
    <w:rsid w:val="006D5C6F"/>
    <w:rsid w:val="006D5DAF"/>
    <w:rsid w:val="006F56EE"/>
    <w:rsid w:val="00705044"/>
    <w:rsid w:val="00707728"/>
    <w:rsid w:val="00712F5C"/>
    <w:rsid w:val="007161DF"/>
    <w:rsid w:val="0072449F"/>
    <w:rsid w:val="007367BC"/>
    <w:rsid w:val="00740297"/>
    <w:rsid w:val="00743B19"/>
    <w:rsid w:val="00746881"/>
    <w:rsid w:val="0074720F"/>
    <w:rsid w:val="0074729C"/>
    <w:rsid w:val="0075489D"/>
    <w:rsid w:val="00757C50"/>
    <w:rsid w:val="00760B34"/>
    <w:rsid w:val="00763D9C"/>
    <w:rsid w:val="00764725"/>
    <w:rsid w:val="00767F20"/>
    <w:rsid w:val="0077350D"/>
    <w:rsid w:val="00774E44"/>
    <w:rsid w:val="007802D0"/>
    <w:rsid w:val="007823B5"/>
    <w:rsid w:val="00785D19"/>
    <w:rsid w:val="00792F0B"/>
    <w:rsid w:val="00793BE4"/>
    <w:rsid w:val="007962D6"/>
    <w:rsid w:val="007A2D29"/>
    <w:rsid w:val="007A2FDF"/>
    <w:rsid w:val="007A468A"/>
    <w:rsid w:val="007A46C1"/>
    <w:rsid w:val="007A5C35"/>
    <w:rsid w:val="007A7210"/>
    <w:rsid w:val="007B0B37"/>
    <w:rsid w:val="007C1E49"/>
    <w:rsid w:val="007C317E"/>
    <w:rsid w:val="007C38C3"/>
    <w:rsid w:val="007C41F0"/>
    <w:rsid w:val="007C453F"/>
    <w:rsid w:val="007C797D"/>
    <w:rsid w:val="007D1262"/>
    <w:rsid w:val="007D6DBD"/>
    <w:rsid w:val="007D76B2"/>
    <w:rsid w:val="007E1459"/>
    <w:rsid w:val="007E7B07"/>
    <w:rsid w:val="007F489D"/>
    <w:rsid w:val="008042C3"/>
    <w:rsid w:val="00805B77"/>
    <w:rsid w:val="00805CC2"/>
    <w:rsid w:val="00806B7C"/>
    <w:rsid w:val="00813263"/>
    <w:rsid w:val="00813EF1"/>
    <w:rsid w:val="00816453"/>
    <w:rsid w:val="00826761"/>
    <w:rsid w:val="00827230"/>
    <w:rsid w:val="00835974"/>
    <w:rsid w:val="00837FE0"/>
    <w:rsid w:val="008442BD"/>
    <w:rsid w:val="00845A33"/>
    <w:rsid w:val="008527F5"/>
    <w:rsid w:val="00853CEE"/>
    <w:rsid w:val="00861D7C"/>
    <w:rsid w:val="0086346E"/>
    <w:rsid w:val="008647BC"/>
    <w:rsid w:val="00865942"/>
    <w:rsid w:val="00866E2C"/>
    <w:rsid w:val="00871470"/>
    <w:rsid w:val="0087470A"/>
    <w:rsid w:val="00874E76"/>
    <w:rsid w:val="008777EB"/>
    <w:rsid w:val="0087780F"/>
    <w:rsid w:val="00884111"/>
    <w:rsid w:val="00892ECA"/>
    <w:rsid w:val="008A1106"/>
    <w:rsid w:val="008A1BF5"/>
    <w:rsid w:val="008A6037"/>
    <w:rsid w:val="008A6D78"/>
    <w:rsid w:val="008B5A7D"/>
    <w:rsid w:val="008B764D"/>
    <w:rsid w:val="008C5202"/>
    <w:rsid w:val="008C5D4C"/>
    <w:rsid w:val="008D1B46"/>
    <w:rsid w:val="008D2A61"/>
    <w:rsid w:val="008D40B0"/>
    <w:rsid w:val="008D7E1D"/>
    <w:rsid w:val="008E1CF3"/>
    <w:rsid w:val="008E4678"/>
    <w:rsid w:val="008F602D"/>
    <w:rsid w:val="008F6E35"/>
    <w:rsid w:val="00900302"/>
    <w:rsid w:val="00903A08"/>
    <w:rsid w:val="0090540B"/>
    <w:rsid w:val="0090613F"/>
    <w:rsid w:val="00912BE6"/>
    <w:rsid w:val="00920F36"/>
    <w:rsid w:val="009218D3"/>
    <w:rsid w:val="0092699F"/>
    <w:rsid w:val="00926DB7"/>
    <w:rsid w:val="0093066A"/>
    <w:rsid w:val="00930FB2"/>
    <w:rsid w:val="009467B3"/>
    <w:rsid w:val="00947126"/>
    <w:rsid w:val="00947A49"/>
    <w:rsid w:val="00950608"/>
    <w:rsid w:val="009557FD"/>
    <w:rsid w:val="00956377"/>
    <w:rsid w:val="00964C54"/>
    <w:rsid w:val="00965200"/>
    <w:rsid w:val="0096551A"/>
    <w:rsid w:val="00970911"/>
    <w:rsid w:val="0097659A"/>
    <w:rsid w:val="009809CD"/>
    <w:rsid w:val="009853BF"/>
    <w:rsid w:val="0099461C"/>
    <w:rsid w:val="00994E3D"/>
    <w:rsid w:val="009A49E9"/>
    <w:rsid w:val="009A67D7"/>
    <w:rsid w:val="009A70F3"/>
    <w:rsid w:val="009A7604"/>
    <w:rsid w:val="009A7A8F"/>
    <w:rsid w:val="009C6A92"/>
    <w:rsid w:val="009C7BAB"/>
    <w:rsid w:val="009D05D0"/>
    <w:rsid w:val="009D27E9"/>
    <w:rsid w:val="009D30E9"/>
    <w:rsid w:val="009D797E"/>
    <w:rsid w:val="009E01EC"/>
    <w:rsid w:val="009E24E0"/>
    <w:rsid w:val="009E53A7"/>
    <w:rsid w:val="009E6B91"/>
    <w:rsid w:val="009E770F"/>
    <w:rsid w:val="009F1FD7"/>
    <w:rsid w:val="00A00583"/>
    <w:rsid w:val="00A019E2"/>
    <w:rsid w:val="00A04DC9"/>
    <w:rsid w:val="00A0583C"/>
    <w:rsid w:val="00A0720F"/>
    <w:rsid w:val="00A07A4E"/>
    <w:rsid w:val="00A226DA"/>
    <w:rsid w:val="00A23330"/>
    <w:rsid w:val="00A30DB2"/>
    <w:rsid w:val="00A3125F"/>
    <w:rsid w:val="00A4053A"/>
    <w:rsid w:val="00A40EDE"/>
    <w:rsid w:val="00A42FA8"/>
    <w:rsid w:val="00A451D0"/>
    <w:rsid w:val="00A51CC6"/>
    <w:rsid w:val="00A5340C"/>
    <w:rsid w:val="00A540D2"/>
    <w:rsid w:val="00A56944"/>
    <w:rsid w:val="00A62055"/>
    <w:rsid w:val="00A63952"/>
    <w:rsid w:val="00A7188A"/>
    <w:rsid w:val="00A7328E"/>
    <w:rsid w:val="00A834D7"/>
    <w:rsid w:val="00A84EC2"/>
    <w:rsid w:val="00A87CC0"/>
    <w:rsid w:val="00A91698"/>
    <w:rsid w:val="00A95391"/>
    <w:rsid w:val="00A97838"/>
    <w:rsid w:val="00AA1C71"/>
    <w:rsid w:val="00AA6636"/>
    <w:rsid w:val="00AA7DD6"/>
    <w:rsid w:val="00AB1F9B"/>
    <w:rsid w:val="00AB206B"/>
    <w:rsid w:val="00AB416B"/>
    <w:rsid w:val="00AC4969"/>
    <w:rsid w:val="00AD4FD0"/>
    <w:rsid w:val="00AD5E4D"/>
    <w:rsid w:val="00AD6336"/>
    <w:rsid w:val="00AD6F89"/>
    <w:rsid w:val="00AD7631"/>
    <w:rsid w:val="00AE2340"/>
    <w:rsid w:val="00AF166F"/>
    <w:rsid w:val="00AF4CA3"/>
    <w:rsid w:val="00B04A33"/>
    <w:rsid w:val="00B05F01"/>
    <w:rsid w:val="00B06E77"/>
    <w:rsid w:val="00B07303"/>
    <w:rsid w:val="00B27FD1"/>
    <w:rsid w:val="00B309D5"/>
    <w:rsid w:val="00B31DA9"/>
    <w:rsid w:val="00B32AB3"/>
    <w:rsid w:val="00B40471"/>
    <w:rsid w:val="00B41BE1"/>
    <w:rsid w:val="00B4452D"/>
    <w:rsid w:val="00B5568F"/>
    <w:rsid w:val="00B56217"/>
    <w:rsid w:val="00B60EA6"/>
    <w:rsid w:val="00B63185"/>
    <w:rsid w:val="00B63AA3"/>
    <w:rsid w:val="00B63D23"/>
    <w:rsid w:val="00B65C7D"/>
    <w:rsid w:val="00B7763C"/>
    <w:rsid w:val="00B8638D"/>
    <w:rsid w:val="00B863B5"/>
    <w:rsid w:val="00B87700"/>
    <w:rsid w:val="00B92763"/>
    <w:rsid w:val="00B94870"/>
    <w:rsid w:val="00BA39B9"/>
    <w:rsid w:val="00BC093A"/>
    <w:rsid w:val="00BC0AFE"/>
    <w:rsid w:val="00BC2A16"/>
    <w:rsid w:val="00BD1F19"/>
    <w:rsid w:val="00BD4010"/>
    <w:rsid w:val="00BE668B"/>
    <w:rsid w:val="00BF131D"/>
    <w:rsid w:val="00BF1878"/>
    <w:rsid w:val="00C009DF"/>
    <w:rsid w:val="00C047F1"/>
    <w:rsid w:val="00C05B97"/>
    <w:rsid w:val="00C13FEC"/>
    <w:rsid w:val="00C141DA"/>
    <w:rsid w:val="00C153FC"/>
    <w:rsid w:val="00C20C76"/>
    <w:rsid w:val="00C21542"/>
    <w:rsid w:val="00C230BC"/>
    <w:rsid w:val="00C26A06"/>
    <w:rsid w:val="00C328D0"/>
    <w:rsid w:val="00C44597"/>
    <w:rsid w:val="00C451B3"/>
    <w:rsid w:val="00C465ED"/>
    <w:rsid w:val="00C46714"/>
    <w:rsid w:val="00C473CF"/>
    <w:rsid w:val="00C507E9"/>
    <w:rsid w:val="00C55285"/>
    <w:rsid w:val="00C6760A"/>
    <w:rsid w:val="00C70A35"/>
    <w:rsid w:val="00C7399A"/>
    <w:rsid w:val="00C82434"/>
    <w:rsid w:val="00C85614"/>
    <w:rsid w:val="00C92172"/>
    <w:rsid w:val="00C922BF"/>
    <w:rsid w:val="00C95D02"/>
    <w:rsid w:val="00C96482"/>
    <w:rsid w:val="00CA6B04"/>
    <w:rsid w:val="00CA7DE3"/>
    <w:rsid w:val="00CB4210"/>
    <w:rsid w:val="00CB5618"/>
    <w:rsid w:val="00CB61CE"/>
    <w:rsid w:val="00CB70EA"/>
    <w:rsid w:val="00CC0B26"/>
    <w:rsid w:val="00CC1100"/>
    <w:rsid w:val="00CD2A67"/>
    <w:rsid w:val="00CE0B42"/>
    <w:rsid w:val="00CE0E40"/>
    <w:rsid w:val="00CE1351"/>
    <w:rsid w:val="00CE7134"/>
    <w:rsid w:val="00CE7361"/>
    <w:rsid w:val="00CE7E47"/>
    <w:rsid w:val="00CF1219"/>
    <w:rsid w:val="00CF1741"/>
    <w:rsid w:val="00CF5AC1"/>
    <w:rsid w:val="00D01E7E"/>
    <w:rsid w:val="00D07263"/>
    <w:rsid w:val="00D07E1F"/>
    <w:rsid w:val="00D1532B"/>
    <w:rsid w:val="00D20E1B"/>
    <w:rsid w:val="00D3355C"/>
    <w:rsid w:val="00D37A64"/>
    <w:rsid w:val="00D62FCF"/>
    <w:rsid w:val="00D6347F"/>
    <w:rsid w:val="00D703E1"/>
    <w:rsid w:val="00D72B4D"/>
    <w:rsid w:val="00D73EE8"/>
    <w:rsid w:val="00D76B42"/>
    <w:rsid w:val="00D871EA"/>
    <w:rsid w:val="00D936B8"/>
    <w:rsid w:val="00DA0406"/>
    <w:rsid w:val="00DA1652"/>
    <w:rsid w:val="00DA22DC"/>
    <w:rsid w:val="00DC6409"/>
    <w:rsid w:val="00DD1054"/>
    <w:rsid w:val="00DD6C7C"/>
    <w:rsid w:val="00DD7944"/>
    <w:rsid w:val="00DE0909"/>
    <w:rsid w:val="00DE0DBC"/>
    <w:rsid w:val="00DE3325"/>
    <w:rsid w:val="00DE6023"/>
    <w:rsid w:val="00DE7FD5"/>
    <w:rsid w:val="00DF08CD"/>
    <w:rsid w:val="00E04891"/>
    <w:rsid w:val="00E10D18"/>
    <w:rsid w:val="00E128E1"/>
    <w:rsid w:val="00E3400B"/>
    <w:rsid w:val="00E422B2"/>
    <w:rsid w:val="00E444D2"/>
    <w:rsid w:val="00E47714"/>
    <w:rsid w:val="00E577CD"/>
    <w:rsid w:val="00E578F4"/>
    <w:rsid w:val="00E62298"/>
    <w:rsid w:val="00E63335"/>
    <w:rsid w:val="00E715A6"/>
    <w:rsid w:val="00E7254B"/>
    <w:rsid w:val="00E7472E"/>
    <w:rsid w:val="00E81883"/>
    <w:rsid w:val="00E834B9"/>
    <w:rsid w:val="00E927C8"/>
    <w:rsid w:val="00E949E5"/>
    <w:rsid w:val="00EA03D8"/>
    <w:rsid w:val="00EA2B6E"/>
    <w:rsid w:val="00EB4D3C"/>
    <w:rsid w:val="00EC2A48"/>
    <w:rsid w:val="00ED2F22"/>
    <w:rsid w:val="00EE388F"/>
    <w:rsid w:val="00EE59BD"/>
    <w:rsid w:val="00EF40AD"/>
    <w:rsid w:val="00EF51D0"/>
    <w:rsid w:val="00EF6B59"/>
    <w:rsid w:val="00EF783C"/>
    <w:rsid w:val="00F00900"/>
    <w:rsid w:val="00F01C84"/>
    <w:rsid w:val="00F056FD"/>
    <w:rsid w:val="00F20453"/>
    <w:rsid w:val="00F30B75"/>
    <w:rsid w:val="00F318FA"/>
    <w:rsid w:val="00F31E24"/>
    <w:rsid w:val="00F3215B"/>
    <w:rsid w:val="00F33933"/>
    <w:rsid w:val="00F34B8B"/>
    <w:rsid w:val="00F45B76"/>
    <w:rsid w:val="00F47D84"/>
    <w:rsid w:val="00F50268"/>
    <w:rsid w:val="00F50673"/>
    <w:rsid w:val="00F50D1B"/>
    <w:rsid w:val="00F521B1"/>
    <w:rsid w:val="00F5263A"/>
    <w:rsid w:val="00F52A7F"/>
    <w:rsid w:val="00F57207"/>
    <w:rsid w:val="00F574E8"/>
    <w:rsid w:val="00F66091"/>
    <w:rsid w:val="00F66FF5"/>
    <w:rsid w:val="00F67EF3"/>
    <w:rsid w:val="00F7385D"/>
    <w:rsid w:val="00F758E9"/>
    <w:rsid w:val="00F75934"/>
    <w:rsid w:val="00F81408"/>
    <w:rsid w:val="00F9162B"/>
    <w:rsid w:val="00FA206C"/>
    <w:rsid w:val="00FA5EB4"/>
    <w:rsid w:val="00FB37D1"/>
    <w:rsid w:val="00FB446C"/>
    <w:rsid w:val="00FB4916"/>
    <w:rsid w:val="00FB5604"/>
    <w:rsid w:val="00FD4261"/>
    <w:rsid w:val="00FD50D6"/>
    <w:rsid w:val="00FE47C2"/>
    <w:rsid w:val="00FF3DC8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174E"/>
  <w15:docId w15:val="{B0707F9B-0507-446D-9AC8-DFF92463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1DF"/>
  </w:style>
  <w:style w:type="paragraph" w:styleId="1">
    <w:name w:val="heading 1"/>
    <w:basedOn w:val="a"/>
    <w:link w:val="10"/>
    <w:uiPriority w:val="9"/>
    <w:qFormat/>
    <w:rsid w:val="004E5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5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aliases w:val="Маркер"/>
    <w:basedOn w:val="a"/>
    <w:link w:val="a4"/>
    <w:uiPriority w:val="34"/>
    <w:qFormat/>
    <w:rsid w:val="004E5D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4E5D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4E5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E5D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7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76B2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39"/>
    <w:rsid w:val="00E477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E4314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3">
    <w:name w:val="Сетка таблицы3"/>
    <w:basedOn w:val="a1"/>
    <w:next w:val="a5"/>
    <w:uiPriority w:val="39"/>
    <w:rsid w:val="0029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5"/>
    <w:uiPriority w:val="59"/>
    <w:rsid w:val="00707728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76D04"/>
  </w:style>
  <w:style w:type="paragraph" w:styleId="ab">
    <w:name w:val="footer"/>
    <w:basedOn w:val="a"/>
    <w:link w:val="ac"/>
    <w:uiPriority w:val="99"/>
    <w:unhideWhenUsed/>
    <w:rsid w:val="00276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76D04"/>
  </w:style>
  <w:style w:type="table" w:customStyle="1" w:styleId="21">
    <w:name w:val="Сетка таблицы21"/>
    <w:basedOn w:val="a1"/>
    <w:next w:val="a5"/>
    <w:uiPriority w:val="59"/>
    <w:rsid w:val="002C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1D11A4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3;&#1072;&#1083;&#1103;\&#1055;&#1086;&#1089;&#1090;&#1072;&#1085;&#1086;&#1074;&#1083;&#1077;&#1085;&#1080;&#1103;\&#1055;&#1056;&#1054;&#1043;&#1056;&#1040;&#1052;&#1052;&#1040;%20&#1082;&#1091;&#1083;&#1100;&#1090;&#1091;&#1088;&#1072;\&#1055;&#1056;&#1054;&#1043;&#1056;&#1040;&#1052;&#1052;&#1040;%20&#1085;&#1072;%202023-2027%20&#1075;&#1086;&#1076;&#1099;\01_03_2023_&#1080;&#1079;&#1084;%20&#1074;%20&#1052;&#1055;_&#1057;&#1045;&#1056;&#1043;&#1045;&#1049;\1)%2026_02_2023_&#1055;&#1086;&#1089;&#1090;&#1072;&#1085;&#1086;&#1074;&#1083;&#1077;&#1085;&#1080;&#1077;%20&#1087;&#1086;%20&#1052;&#1091;&#1085;&#1080;&#1094;&#1080;&#1087;&#1072;&#1083;&#1100;&#1085;&#1086;&#1081;%20&#1087;&#1088;&#1086;&#1075;&#1088;&#1072;&#1084;&#1084;&#1077;%20&#1050;&#1091;&#1083;&#1100;&#1090;&#1091;&#1088;&#1072;%20&#1080;%20&#1090;&#1091;&#1088;&#1080;&#1079;&#1084;%20&#1085;&#1072;%202023-2027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BE44A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3C3D-2A9D-4AEA-8421-A47AC6C32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16297</Words>
  <Characters>92897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КДМКС</Company>
  <LinksUpToDate>false</LinksUpToDate>
  <CharactersWithSpaces>108977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Станкевич Ирина Анатольевна</dc:creator>
  <cp:lastModifiedBy>Зиминова Анна Юрьевна</cp:lastModifiedBy>
  <cp:revision>8</cp:revision>
  <cp:lastPrinted>2025-03-03T12:51:00Z</cp:lastPrinted>
  <dcterms:created xsi:type="dcterms:W3CDTF">2025-03-05T07:19:00Z</dcterms:created>
  <dcterms:modified xsi:type="dcterms:W3CDTF">2025-03-05T08:10:00Z</dcterms:modified>
</cp:coreProperties>
</file>